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62AC5E3" w14:textId="77777777" w:rsidR="00B674F1" w:rsidRDefault="00B674F1" w:rsidP="00E546F7">
      <w:pPr>
        <w:jc w:val="right"/>
      </w:pPr>
      <w:r>
        <w:rPr>
          <w:noProof/>
          <w:lang w:eastAsia="en-GB"/>
        </w:rPr>
        <w:drawing>
          <wp:inline distT="0" distB="0" distL="0" distR="0" wp14:anchorId="697E16ED" wp14:editId="2704EF44">
            <wp:extent cx="4532170" cy="803082"/>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EESTEWARD logo2.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51573" cy="824240"/>
                    </a:xfrm>
                    <a:prstGeom prst="rect">
                      <a:avLst/>
                    </a:prstGeom>
                  </pic:spPr>
                </pic:pic>
              </a:graphicData>
            </a:graphic>
          </wp:inline>
        </w:drawing>
      </w:r>
    </w:p>
    <w:p w14:paraId="3C8F3CCD" w14:textId="4EA1FEB6" w:rsidR="00A43354" w:rsidRPr="00E546F7" w:rsidRDefault="00890AAD" w:rsidP="00E546F7">
      <w:pPr>
        <w:rPr>
          <w:rFonts w:ascii="Arial" w:hAnsi="Arial" w:cs="Arial"/>
          <w:sz w:val="40"/>
          <w:szCs w:val="40"/>
        </w:rPr>
      </w:pPr>
      <w:r w:rsidRPr="00E546F7">
        <w:rPr>
          <w:rFonts w:ascii="Arial" w:hAnsi="Arial" w:cs="Arial"/>
          <w:sz w:val="40"/>
          <w:szCs w:val="40"/>
        </w:rPr>
        <w:t>B</w:t>
      </w:r>
      <w:r w:rsidR="00B674F1" w:rsidRPr="00E546F7">
        <w:rPr>
          <w:rFonts w:ascii="Arial" w:hAnsi="Arial" w:cs="Arial"/>
          <w:sz w:val="40"/>
          <w:szCs w:val="40"/>
        </w:rPr>
        <w:t>EE</w:t>
      </w:r>
      <w:r w:rsidR="004C3CFD" w:rsidRPr="00E546F7">
        <w:rPr>
          <w:rFonts w:ascii="Arial" w:hAnsi="Arial" w:cs="Arial"/>
          <w:sz w:val="40"/>
          <w:szCs w:val="40"/>
        </w:rPr>
        <w:t>-S</w:t>
      </w:r>
      <w:r w:rsidR="00B674F1" w:rsidRPr="00E546F7">
        <w:rPr>
          <w:rFonts w:ascii="Arial" w:hAnsi="Arial" w:cs="Arial"/>
          <w:sz w:val="40"/>
          <w:szCs w:val="40"/>
        </w:rPr>
        <w:t>TEWARD</w:t>
      </w:r>
      <w:r w:rsidR="00A43354" w:rsidRPr="00E546F7">
        <w:rPr>
          <w:rFonts w:ascii="Arial" w:hAnsi="Arial" w:cs="Arial"/>
          <w:sz w:val="40"/>
          <w:szCs w:val="40"/>
        </w:rPr>
        <w:t>: Manual</w:t>
      </w:r>
    </w:p>
    <w:sdt>
      <w:sdtPr>
        <w:rPr>
          <w:rFonts w:asciiTheme="minorHAnsi" w:eastAsiaTheme="minorHAnsi" w:hAnsiTheme="minorHAnsi" w:cstheme="minorBidi"/>
          <w:b/>
          <w:bCs/>
          <w:color w:val="auto"/>
          <w:sz w:val="22"/>
          <w:szCs w:val="22"/>
          <w:lang w:val="en-GB" w:eastAsia="en-US"/>
        </w:rPr>
        <w:id w:val="540562657"/>
        <w:docPartObj>
          <w:docPartGallery w:val="Table of Contents"/>
          <w:docPartUnique/>
        </w:docPartObj>
      </w:sdtPr>
      <w:sdtEndPr>
        <w:rPr>
          <w:b w:val="0"/>
          <w:bCs w:val="0"/>
          <w:noProof/>
        </w:rPr>
      </w:sdtEndPr>
      <w:sdtContent>
        <w:p w14:paraId="75A23C5E" w14:textId="6D026652" w:rsidR="00AC53A1" w:rsidRDefault="00AC53A1" w:rsidP="002A30E8">
          <w:pPr>
            <w:pStyle w:val="TOCHeading"/>
          </w:pPr>
          <w:r>
            <w:t>Contents</w:t>
          </w:r>
        </w:p>
        <w:p w14:paraId="4E042EB6" w14:textId="12CF3FC9" w:rsidR="00226B90" w:rsidRDefault="00AC53A1">
          <w:pPr>
            <w:pStyle w:val="TOC1"/>
            <w:tabs>
              <w:tab w:val="right" w:leader="dot" w:pos="9016"/>
            </w:tabs>
            <w:rPr>
              <w:rFonts w:eastAsiaTheme="minorEastAsia"/>
              <w:noProof/>
              <w:kern w:val="2"/>
              <w:lang w:eastAsia="en-GB"/>
              <w14:ligatures w14:val="standardContextual"/>
            </w:rPr>
          </w:pPr>
          <w:r>
            <w:fldChar w:fldCharType="begin"/>
          </w:r>
          <w:r>
            <w:instrText xml:space="preserve"> TOC \o "1-3" \h \z \u </w:instrText>
          </w:r>
          <w:r>
            <w:fldChar w:fldCharType="separate"/>
          </w:r>
          <w:hyperlink w:anchor="_Toc146208293" w:history="1">
            <w:r w:rsidR="00226B90" w:rsidRPr="000E3025">
              <w:rPr>
                <w:rStyle w:val="Hyperlink"/>
                <w:noProof/>
              </w:rPr>
              <w:t>I. OVERVIEW INTERFACE</w:t>
            </w:r>
            <w:r w:rsidR="00226B90">
              <w:rPr>
                <w:noProof/>
                <w:webHidden/>
              </w:rPr>
              <w:tab/>
            </w:r>
            <w:r w:rsidR="00226B90">
              <w:rPr>
                <w:noProof/>
                <w:webHidden/>
              </w:rPr>
              <w:fldChar w:fldCharType="begin"/>
            </w:r>
            <w:r w:rsidR="00226B90">
              <w:rPr>
                <w:noProof/>
                <w:webHidden/>
              </w:rPr>
              <w:instrText xml:space="preserve"> PAGEREF _Toc146208293 \h </w:instrText>
            </w:r>
            <w:r w:rsidR="00226B90">
              <w:rPr>
                <w:noProof/>
                <w:webHidden/>
              </w:rPr>
            </w:r>
            <w:r w:rsidR="00226B90">
              <w:rPr>
                <w:noProof/>
                <w:webHidden/>
              </w:rPr>
              <w:fldChar w:fldCharType="separate"/>
            </w:r>
            <w:r w:rsidR="00226B90">
              <w:rPr>
                <w:noProof/>
                <w:webHidden/>
              </w:rPr>
              <w:t>3</w:t>
            </w:r>
            <w:r w:rsidR="00226B90">
              <w:rPr>
                <w:noProof/>
                <w:webHidden/>
              </w:rPr>
              <w:fldChar w:fldCharType="end"/>
            </w:r>
          </w:hyperlink>
        </w:p>
        <w:p w14:paraId="1180C89F" w14:textId="542A803D" w:rsidR="00226B90" w:rsidRDefault="00000000">
          <w:pPr>
            <w:pStyle w:val="TOC2"/>
            <w:tabs>
              <w:tab w:val="right" w:leader="dot" w:pos="9016"/>
            </w:tabs>
            <w:rPr>
              <w:rFonts w:eastAsiaTheme="minorEastAsia"/>
              <w:noProof/>
              <w:kern w:val="2"/>
              <w:lang w:eastAsia="en-GB"/>
              <w14:ligatures w14:val="standardContextual"/>
            </w:rPr>
          </w:pPr>
          <w:hyperlink w:anchor="_Toc146208294" w:history="1">
            <w:r w:rsidR="00226B90" w:rsidRPr="000E3025">
              <w:rPr>
                <w:rStyle w:val="Hyperlink"/>
                <w:noProof/>
                <w:lang w:eastAsia="en-GB"/>
              </w:rPr>
              <w:t>Setup</w:t>
            </w:r>
            <w:r w:rsidR="00226B90">
              <w:rPr>
                <w:noProof/>
                <w:webHidden/>
              </w:rPr>
              <w:tab/>
            </w:r>
            <w:r w:rsidR="00226B90">
              <w:rPr>
                <w:noProof/>
                <w:webHidden/>
              </w:rPr>
              <w:fldChar w:fldCharType="begin"/>
            </w:r>
            <w:r w:rsidR="00226B90">
              <w:rPr>
                <w:noProof/>
                <w:webHidden/>
              </w:rPr>
              <w:instrText xml:space="preserve"> PAGEREF _Toc146208294 \h </w:instrText>
            </w:r>
            <w:r w:rsidR="00226B90">
              <w:rPr>
                <w:noProof/>
                <w:webHidden/>
              </w:rPr>
            </w:r>
            <w:r w:rsidR="00226B90">
              <w:rPr>
                <w:noProof/>
                <w:webHidden/>
              </w:rPr>
              <w:fldChar w:fldCharType="separate"/>
            </w:r>
            <w:r w:rsidR="00226B90">
              <w:rPr>
                <w:noProof/>
                <w:webHidden/>
              </w:rPr>
              <w:t>4</w:t>
            </w:r>
            <w:r w:rsidR="00226B90">
              <w:rPr>
                <w:noProof/>
                <w:webHidden/>
              </w:rPr>
              <w:fldChar w:fldCharType="end"/>
            </w:r>
          </w:hyperlink>
        </w:p>
        <w:p w14:paraId="149D40B3" w14:textId="649A3C07" w:rsidR="00226B90" w:rsidRDefault="00000000">
          <w:pPr>
            <w:pStyle w:val="TOC2"/>
            <w:tabs>
              <w:tab w:val="right" w:leader="dot" w:pos="9016"/>
            </w:tabs>
            <w:rPr>
              <w:rFonts w:eastAsiaTheme="minorEastAsia"/>
              <w:noProof/>
              <w:kern w:val="2"/>
              <w:lang w:eastAsia="en-GB"/>
              <w14:ligatures w14:val="standardContextual"/>
            </w:rPr>
          </w:pPr>
          <w:hyperlink w:anchor="_Toc146208295" w:history="1">
            <w:r w:rsidR="00226B90" w:rsidRPr="000E3025">
              <w:rPr>
                <w:rStyle w:val="Hyperlink"/>
                <w:noProof/>
                <w:lang w:eastAsia="en-GB"/>
              </w:rPr>
              <w:t>The World</w:t>
            </w:r>
            <w:r w:rsidR="00226B90">
              <w:rPr>
                <w:noProof/>
                <w:webHidden/>
              </w:rPr>
              <w:tab/>
            </w:r>
            <w:r w:rsidR="00226B90">
              <w:rPr>
                <w:noProof/>
                <w:webHidden/>
              </w:rPr>
              <w:fldChar w:fldCharType="begin"/>
            </w:r>
            <w:r w:rsidR="00226B90">
              <w:rPr>
                <w:noProof/>
                <w:webHidden/>
              </w:rPr>
              <w:instrText xml:space="preserve"> PAGEREF _Toc146208295 \h </w:instrText>
            </w:r>
            <w:r w:rsidR="00226B90">
              <w:rPr>
                <w:noProof/>
                <w:webHidden/>
              </w:rPr>
            </w:r>
            <w:r w:rsidR="00226B90">
              <w:rPr>
                <w:noProof/>
                <w:webHidden/>
              </w:rPr>
              <w:fldChar w:fldCharType="separate"/>
            </w:r>
            <w:r w:rsidR="00226B90">
              <w:rPr>
                <w:noProof/>
                <w:webHidden/>
              </w:rPr>
              <w:t>5</w:t>
            </w:r>
            <w:r w:rsidR="00226B90">
              <w:rPr>
                <w:noProof/>
                <w:webHidden/>
              </w:rPr>
              <w:fldChar w:fldCharType="end"/>
            </w:r>
          </w:hyperlink>
        </w:p>
        <w:p w14:paraId="6FC7CAB2" w14:textId="55C96692" w:rsidR="00226B90" w:rsidRDefault="00000000">
          <w:pPr>
            <w:pStyle w:val="TOC2"/>
            <w:tabs>
              <w:tab w:val="right" w:leader="dot" w:pos="9016"/>
            </w:tabs>
            <w:rPr>
              <w:rFonts w:eastAsiaTheme="minorEastAsia"/>
              <w:noProof/>
              <w:kern w:val="2"/>
              <w:lang w:eastAsia="en-GB"/>
              <w14:ligatures w14:val="standardContextual"/>
            </w:rPr>
          </w:pPr>
          <w:hyperlink w:anchor="_Toc146208296" w:history="1">
            <w:r w:rsidR="00226B90" w:rsidRPr="000E3025">
              <w:rPr>
                <w:rStyle w:val="Hyperlink"/>
                <w:noProof/>
                <w:lang w:eastAsia="en-GB"/>
              </w:rPr>
              <w:t>Plots</w:t>
            </w:r>
            <w:r w:rsidR="00226B90">
              <w:rPr>
                <w:noProof/>
                <w:webHidden/>
              </w:rPr>
              <w:tab/>
            </w:r>
            <w:r w:rsidR="00226B90">
              <w:rPr>
                <w:noProof/>
                <w:webHidden/>
              </w:rPr>
              <w:fldChar w:fldCharType="begin"/>
            </w:r>
            <w:r w:rsidR="00226B90">
              <w:rPr>
                <w:noProof/>
                <w:webHidden/>
              </w:rPr>
              <w:instrText xml:space="preserve"> PAGEREF _Toc146208296 \h </w:instrText>
            </w:r>
            <w:r w:rsidR="00226B90">
              <w:rPr>
                <w:noProof/>
                <w:webHidden/>
              </w:rPr>
            </w:r>
            <w:r w:rsidR="00226B90">
              <w:rPr>
                <w:noProof/>
                <w:webHidden/>
              </w:rPr>
              <w:fldChar w:fldCharType="separate"/>
            </w:r>
            <w:r w:rsidR="00226B90">
              <w:rPr>
                <w:noProof/>
                <w:webHidden/>
              </w:rPr>
              <w:t>8</w:t>
            </w:r>
            <w:r w:rsidR="00226B90">
              <w:rPr>
                <w:noProof/>
                <w:webHidden/>
              </w:rPr>
              <w:fldChar w:fldCharType="end"/>
            </w:r>
          </w:hyperlink>
        </w:p>
        <w:p w14:paraId="5EB80D4B" w14:textId="215F592C" w:rsidR="00226B90" w:rsidRDefault="00000000">
          <w:pPr>
            <w:pStyle w:val="TOC2"/>
            <w:tabs>
              <w:tab w:val="right" w:leader="dot" w:pos="9016"/>
            </w:tabs>
            <w:rPr>
              <w:rFonts w:eastAsiaTheme="minorEastAsia"/>
              <w:noProof/>
              <w:kern w:val="2"/>
              <w:lang w:eastAsia="en-GB"/>
              <w14:ligatures w14:val="standardContextual"/>
            </w:rPr>
          </w:pPr>
          <w:hyperlink w:anchor="_Toc146208297" w:history="1">
            <w:r w:rsidR="00226B90" w:rsidRPr="000E3025">
              <w:rPr>
                <w:rStyle w:val="Hyperlink"/>
                <w:noProof/>
                <w:lang w:eastAsia="en-GB"/>
              </w:rPr>
              <w:t>Output</w:t>
            </w:r>
            <w:r w:rsidR="00226B90">
              <w:rPr>
                <w:noProof/>
                <w:webHidden/>
              </w:rPr>
              <w:tab/>
            </w:r>
            <w:r w:rsidR="00226B90">
              <w:rPr>
                <w:noProof/>
                <w:webHidden/>
              </w:rPr>
              <w:fldChar w:fldCharType="begin"/>
            </w:r>
            <w:r w:rsidR="00226B90">
              <w:rPr>
                <w:noProof/>
                <w:webHidden/>
              </w:rPr>
              <w:instrText xml:space="preserve"> PAGEREF _Toc146208297 \h </w:instrText>
            </w:r>
            <w:r w:rsidR="00226B90">
              <w:rPr>
                <w:noProof/>
                <w:webHidden/>
              </w:rPr>
            </w:r>
            <w:r w:rsidR="00226B90">
              <w:rPr>
                <w:noProof/>
                <w:webHidden/>
              </w:rPr>
              <w:fldChar w:fldCharType="separate"/>
            </w:r>
            <w:r w:rsidR="00226B90">
              <w:rPr>
                <w:noProof/>
                <w:webHidden/>
              </w:rPr>
              <w:t>9</w:t>
            </w:r>
            <w:r w:rsidR="00226B90">
              <w:rPr>
                <w:noProof/>
                <w:webHidden/>
              </w:rPr>
              <w:fldChar w:fldCharType="end"/>
            </w:r>
          </w:hyperlink>
        </w:p>
        <w:p w14:paraId="55E2CF2F" w14:textId="41E5CB9A" w:rsidR="00226B90" w:rsidRDefault="00000000">
          <w:pPr>
            <w:pStyle w:val="TOC2"/>
            <w:tabs>
              <w:tab w:val="right" w:leader="dot" w:pos="9016"/>
            </w:tabs>
            <w:rPr>
              <w:rFonts w:eastAsiaTheme="minorEastAsia"/>
              <w:noProof/>
              <w:kern w:val="2"/>
              <w:lang w:eastAsia="en-GB"/>
              <w14:ligatures w14:val="standardContextual"/>
            </w:rPr>
          </w:pPr>
          <w:hyperlink w:anchor="_Toc146208298" w:history="1">
            <w:r w:rsidR="00226B90" w:rsidRPr="000E3025">
              <w:rPr>
                <w:rStyle w:val="Hyperlink"/>
                <w:noProof/>
                <w:lang w:eastAsia="en-GB"/>
              </w:rPr>
              <w:t>Control Panel</w:t>
            </w:r>
            <w:r w:rsidR="00226B90">
              <w:rPr>
                <w:noProof/>
                <w:webHidden/>
              </w:rPr>
              <w:tab/>
            </w:r>
            <w:r w:rsidR="00226B90">
              <w:rPr>
                <w:noProof/>
                <w:webHidden/>
              </w:rPr>
              <w:fldChar w:fldCharType="begin"/>
            </w:r>
            <w:r w:rsidR="00226B90">
              <w:rPr>
                <w:noProof/>
                <w:webHidden/>
              </w:rPr>
              <w:instrText xml:space="preserve"> PAGEREF _Toc146208298 \h </w:instrText>
            </w:r>
            <w:r w:rsidR="00226B90">
              <w:rPr>
                <w:noProof/>
                <w:webHidden/>
              </w:rPr>
            </w:r>
            <w:r w:rsidR="00226B90">
              <w:rPr>
                <w:noProof/>
                <w:webHidden/>
              </w:rPr>
              <w:fldChar w:fldCharType="separate"/>
            </w:r>
            <w:r w:rsidR="00226B90">
              <w:rPr>
                <w:noProof/>
                <w:webHidden/>
              </w:rPr>
              <w:t>10</w:t>
            </w:r>
            <w:r w:rsidR="00226B90">
              <w:rPr>
                <w:noProof/>
                <w:webHidden/>
              </w:rPr>
              <w:fldChar w:fldCharType="end"/>
            </w:r>
          </w:hyperlink>
        </w:p>
        <w:p w14:paraId="79332F36" w14:textId="71E03306" w:rsidR="00226B90" w:rsidRDefault="00000000">
          <w:pPr>
            <w:pStyle w:val="TOC1"/>
            <w:tabs>
              <w:tab w:val="right" w:leader="dot" w:pos="9016"/>
            </w:tabs>
            <w:rPr>
              <w:rFonts w:eastAsiaTheme="minorEastAsia"/>
              <w:noProof/>
              <w:kern w:val="2"/>
              <w:lang w:eastAsia="en-GB"/>
              <w14:ligatures w14:val="standardContextual"/>
            </w:rPr>
          </w:pPr>
          <w:hyperlink w:anchor="_Toc146208299" w:history="1">
            <w:r w:rsidR="00226B90" w:rsidRPr="000E3025">
              <w:rPr>
                <w:rStyle w:val="Hyperlink"/>
                <w:noProof/>
              </w:rPr>
              <w:t>II. HOW TO USE BEE-STEWARD</w:t>
            </w:r>
            <w:r w:rsidR="00226B90">
              <w:rPr>
                <w:noProof/>
                <w:webHidden/>
              </w:rPr>
              <w:tab/>
            </w:r>
            <w:r w:rsidR="00226B90">
              <w:rPr>
                <w:noProof/>
                <w:webHidden/>
              </w:rPr>
              <w:fldChar w:fldCharType="begin"/>
            </w:r>
            <w:r w:rsidR="00226B90">
              <w:rPr>
                <w:noProof/>
                <w:webHidden/>
              </w:rPr>
              <w:instrText xml:space="preserve"> PAGEREF _Toc146208299 \h </w:instrText>
            </w:r>
            <w:r w:rsidR="00226B90">
              <w:rPr>
                <w:noProof/>
                <w:webHidden/>
              </w:rPr>
            </w:r>
            <w:r w:rsidR="00226B90">
              <w:rPr>
                <w:noProof/>
                <w:webHidden/>
              </w:rPr>
              <w:fldChar w:fldCharType="separate"/>
            </w:r>
            <w:r w:rsidR="00226B90">
              <w:rPr>
                <w:noProof/>
                <w:webHidden/>
              </w:rPr>
              <w:t>11</w:t>
            </w:r>
            <w:r w:rsidR="00226B90">
              <w:rPr>
                <w:noProof/>
                <w:webHidden/>
              </w:rPr>
              <w:fldChar w:fldCharType="end"/>
            </w:r>
          </w:hyperlink>
        </w:p>
        <w:p w14:paraId="3BA73576" w14:textId="6F65F037" w:rsidR="00226B90" w:rsidRDefault="00000000">
          <w:pPr>
            <w:pStyle w:val="TOC2"/>
            <w:tabs>
              <w:tab w:val="right" w:leader="dot" w:pos="9016"/>
            </w:tabs>
            <w:rPr>
              <w:rFonts w:eastAsiaTheme="minorEastAsia"/>
              <w:noProof/>
              <w:kern w:val="2"/>
              <w:lang w:eastAsia="en-GB"/>
              <w14:ligatures w14:val="standardContextual"/>
            </w:rPr>
          </w:pPr>
          <w:hyperlink w:anchor="_Toc146208300" w:history="1">
            <w:r w:rsidR="00226B90" w:rsidRPr="000E3025">
              <w:rPr>
                <w:rStyle w:val="Hyperlink"/>
                <w:noProof/>
              </w:rPr>
              <w:t>BEE-STEWARD</w:t>
            </w:r>
            <w:r w:rsidR="00226B90" w:rsidRPr="000E3025">
              <w:rPr>
                <w:rStyle w:val="Hyperlink"/>
                <w:noProof/>
                <w:lang w:eastAsia="en-GB"/>
              </w:rPr>
              <w:t xml:space="preserve"> Files</w:t>
            </w:r>
            <w:r w:rsidR="00226B90">
              <w:rPr>
                <w:noProof/>
                <w:webHidden/>
              </w:rPr>
              <w:tab/>
            </w:r>
            <w:r w:rsidR="00226B90">
              <w:rPr>
                <w:noProof/>
                <w:webHidden/>
              </w:rPr>
              <w:fldChar w:fldCharType="begin"/>
            </w:r>
            <w:r w:rsidR="00226B90">
              <w:rPr>
                <w:noProof/>
                <w:webHidden/>
              </w:rPr>
              <w:instrText xml:space="preserve"> PAGEREF _Toc146208300 \h </w:instrText>
            </w:r>
            <w:r w:rsidR="00226B90">
              <w:rPr>
                <w:noProof/>
                <w:webHidden/>
              </w:rPr>
            </w:r>
            <w:r w:rsidR="00226B90">
              <w:rPr>
                <w:noProof/>
                <w:webHidden/>
              </w:rPr>
              <w:fldChar w:fldCharType="separate"/>
            </w:r>
            <w:r w:rsidR="00226B90">
              <w:rPr>
                <w:noProof/>
                <w:webHidden/>
              </w:rPr>
              <w:t>11</w:t>
            </w:r>
            <w:r w:rsidR="00226B90">
              <w:rPr>
                <w:noProof/>
                <w:webHidden/>
              </w:rPr>
              <w:fldChar w:fldCharType="end"/>
            </w:r>
          </w:hyperlink>
        </w:p>
        <w:p w14:paraId="18BAB9AD" w14:textId="07FAFFC5" w:rsidR="00226B90" w:rsidRDefault="00000000">
          <w:pPr>
            <w:pStyle w:val="TOC2"/>
            <w:tabs>
              <w:tab w:val="right" w:leader="dot" w:pos="9016"/>
            </w:tabs>
            <w:rPr>
              <w:rFonts w:eastAsiaTheme="minorEastAsia"/>
              <w:noProof/>
              <w:kern w:val="2"/>
              <w:lang w:eastAsia="en-GB"/>
              <w14:ligatures w14:val="standardContextual"/>
            </w:rPr>
          </w:pPr>
          <w:hyperlink w:anchor="_Toc146208301" w:history="1">
            <w:r w:rsidR="00226B90" w:rsidRPr="000E3025">
              <w:rPr>
                <w:rStyle w:val="Hyperlink"/>
                <w:noProof/>
                <w:lang w:eastAsia="en-GB"/>
              </w:rPr>
              <w:t>Step 1: Creating a new map</w:t>
            </w:r>
            <w:r w:rsidR="00226B90">
              <w:rPr>
                <w:noProof/>
                <w:webHidden/>
              </w:rPr>
              <w:tab/>
            </w:r>
            <w:r w:rsidR="00226B90">
              <w:rPr>
                <w:noProof/>
                <w:webHidden/>
              </w:rPr>
              <w:fldChar w:fldCharType="begin"/>
            </w:r>
            <w:r w:rsidR="00226B90">
              <w:rPr>
                <w:noProof/>
                <w:webHidden/>
              </w:rPr>
              <w:instrText xml:space="preserve"> PAGEREF _Toc146208301 \h </w:instrText>
            </w:r>
            <w:r w:rsidR="00226B90">
              <w:rPr>
                <w:noProof/>
                <w:webHidden/>
              </w:rPr>
            </w:r>
            <w:r w:rsidR="00226B90">
              <w:rPr>
                <w:noProof/>
                <w:webHidden/>
              </w:rPr>
              <w:fldChar w:fldCharType="separate"/>
            </w:r>
            <w:r w:rsidR="00226B90">
              <w:rPr>
                <w:noProof/>
                <w:webHidden/>
              </w:rPr>
              <w:t>12</w:t>
            </w:r>
            <w:r w:rsidR="00226B90">
              <w:rPr>
                <w:noProof/>
                <w:webHidden/>
              </w:rPr>
              <w:fldChar w:fldCharType="end"/>
            </w:r>
          </w:hyperlink>
        </w:p>
        <w:p w14:paraId="4E71D21A" w14:textId="3748F51D" w:rsidR="00226B90" w:rsidRDefault="00000000">
          <w:pPr>
            <w:pStyle w:val="TOC3"/>
            <w:tabs>
              <w:tab w:val="right" w:leader="dot" w:pos="9016"/>
            </w:tabs>
            <w:rPr>
              <w:rFonts w:eastAsiaTheme="minorEastAsia"/>
              <w:noProof/>
              <w:kern w:val="2"/>
              <w:lang w:eastAsia="en-GB"/>
              <w14:ligatures w14:val="standardContextual"/>
            </w:rPr>
          </w:pPr>
          <w:hyperlink w:anchor="_Toc146208302" w:history="1">
            <w:r w:rsidR="00226B90" w:rsidRPr="000E3025">
              <w:rPr>
                <w:rStyle w:val="Hyperlink"/>
                <w:noProof/>
              </w:rPr>
              <w:t>1.) Preparing the image file</w:t>
            </w:r>
            <w:r w:rsidR="00226B90">
              <w:rPr>
                <w:noProof/>
                <w:webHidden/>
              </w:rPr>
              <w:tab/>
            </w:r>
            <w:r w:rsidR="00226B90">
              <w:rPr>
                <w:noProof/>
                <w:webHidden/>
              </w:rPr>
              <w:fldChar w:fldCharType="begin"/>
            </w:r>
            <w:r w:rsidR="00226B90">
              <w:rPr>
                <w:noProof/>
                <w:webHidden/>
              </w:rPr>
              <w:instrText xml:space="preserve"> PAGEREF _Toc146208302 \h </w:instrText>
            </w:r>
            <w:r w:rsidR="00226B90">
              <w:rPr>
                <w:noProof/>
                <w:webHidden/>
              </w:rPr>
            </w:r>
            <w:r w:rsidR="00226B90">
              <w:rPr>
                <w:noProof/>
                <w:webHidden/>
              </w:rPr>
              <w:fldChar w:fldCharType="separate"/>
            </w:r>
            <w:r w:rsidR="00226B90">
              <w:rPr>
                <w:noProof/>
                <w:webHidden/>
              </w:rPr>
              <w:t>12</w:t>
            </w:r>
            <w:r w:rsidR="00226B90">
              <w:rPr>
                <w:noProof/>
                <w:webHidden/>
              </w:rPr>
              <w:fldChar w:fldCharType="end"/>
            </w:r>
          </w:hyperlink>
        </w:p>
        <w:p w14:paraId="7F960862" w14:textId="4CFFAD2B" w:rsidR="00226B90" w:rsidRDefault="00000000">
          <w:pPr>
            <w:pStyle w:val="TOC3"/>
            <w:tabs>
              <w:tab w:val="right" w:leader="dot" w:pos="9016"/>
            </w:tabs>
            <w:rPr>
              <w:rFonts w:eastAsiaTheme="minorEastAsia"/>
              <w:noProof/>
              <w:kern w:val="2"/>
              <w:lang w:eastAsia="en-GB"/>
              <w14:ligatures w14:val="standardContextual"/>
            </w:rPr>
          </w:pPr>
          <w:hyperlink w:anchor="_Toc146208303" w:history="1">
            <w:r w:rsidR="00226B90" w:rsidRPr="000E3025">
              <w:rPr>
                <w:rStyle w:val="Hyperlink"/>
                <w:noProof/>
              </w:rPr>
              <w:t>2.) Load the image file</w:t>
            </w:r>
            <w:r w:rsidR="00226B90">
              <w:rPr>
                <w:noProof/>
                <w:webHidden/>
              </w:rPr>
              <w:tab/>
            </w:r>
            <w:r w:rsidR="00226B90">
              <w:rPr>
                <w:noProof/>
                <w:webHidden/>
              </w:rPr>
              <w:fldChar w:fldCharType="begin"/>
            </w:r>
            <w:r w:rsidR="00226B90">
              <w:rPr>
                <w:noProof/>
                <w:webHidden/>
              </w:rPr>
              <w:instrText xml:space="preserve"> PAGEREF _Toc146208303 \h </w:instrText>
            </w:r>
            <w:r w:rsidR="00226B90">
              <w:rPr>
                <w:noProof/>
                <w:webHidden/>
              </w:rPr>
            </w:r>
            <w:r w:rsidR="00226B90">
              <w:rPr>
                <w:noProof/>
                <w:webHidden/>
              </w:rPr>
              <w:fldChar w:fldCharType="separate"/>
            </w:r>
            <w:r w:rsidR="00226B90">
              <w:rPr>
                <w:noProof/>
                <w:webHidden/>
              </w:rPr>
              <w:t>13</w:t>
            </w:r>
            <w:r w:rsidR="00226B90">
              <w:rPr>
                <w:noProof/>
                <w:webHidden/>
              </w:rPr>
              <w:fldChar w:fldCharType="end"/>
            </w:r>
          </w:hyperlink>
        </w:p>
        <w:p w14:paraId="39CC88BE" w14:textId="4D2B8814" w:rsidR="00226B90" w:rsidRDefault="00000000">
          <w:pPr>
            <w:pStyle w:val="TOC3"/>
            <w:tabs>
              <w:tab w:val="right" w:leader="dot" w:pos="9016"/>
            </w:tabs>
            <w:rPr>
              <w:rFonts w:eastAsiaTheme="minorEastAsia"/>
              <w:noProof/>
              <w:kern w:val="2"/>
              <w:lang w:eastAsia="en-GB"/>
              <w14:ligatures w14:val="standardContextual"/>
            </w:rPr>
          </w:pPr>
          <w:hyperlink w:anchor="_Toc146208304" w:history="1">
            <w:r w:rsidR="00226B90" w:rsidRPr="000E3025">
              <w:rPr>
                <w:rStyle w:val="Hyperlink"/>
                <w:noProof/>
              </w:rPr>
              <w:t>3.) Change parameter settings</w:t>
            </w:r>
            <w:r w:rsidR="00226B90">
              <w:rPr>
                <w:noProof/>
                <w:webHidden/>
              </w:rPr>
              <w:tab/>
            </w:r>
            <w:r w:rsidR="00226B90">
              <w:rPr>
                <w:noProof/>
                <w:webHidden/>
              </w:rPr>
              <w:fldChar w:fldCharType="begin"/>
            </w:r>
            <w:r w:rsidR="00226B90">
              <w:rPr>
                <w:noProof/>
                <w:webHidden/>
              </w:rPr>
              <w:instrText xml:space="preserve"> PAGEREF _Toc146208304 \h </w:instrText>
            </w:r>
            <w:r w:rsidR="00226B90">
              <w:rPr>
                <w:noProof/>
                <w:webHidden/>
              </w:rPr>
            </w:r>
            <w:r w:rsidR="00226B90">
              <w:rPr>
                <w:noProof/>
                <w:webHidden/>
              </w:rPr>
              <w:fldChar w:fldCharType="separate"/>
            </w:r>
            <w:r w:rsidR="00226B90">
              <w:rPr>
                <w:noProof/>
                <w:webHidden/>
              </w:rPr>
              <w:t>14</w:t>
            </w:r>
            <w:r w:rsidR="00226B90">
              <w:rPr>
                <w:noProof/>
                <w:webHidden/>
              </w:rPr>
              <w:fldChar w:fldCharType="end"/>
            </w:r>
          </w:hyperlink>
        </w:p>
        <w:p w14:paraId="76A6C5A6" w14:textId="51463BD6" w:rsidR="00226B90" w:rsidRDefault="00000000">
          <w:pPr>
            <w:pStyle w:val="TOC2"/>
            <w:tabs>
              <w:tab w:val="right" w:leader="dot" w:pos="9016"/>
            </w:tabs>
            <w:rPr>
              <w:rFonts w:eastAsiaTheme="minorEastAsia"/>
              <w:noProof/>
              <w:kern w:val="2"/>
              <w:lang w:eastAsia="en-GB"/>
              <w14:ligatures w14:val="standardContextual"/>
            </w:rPr>
          </w:pPr>
          <w:hyperlink w:anchor="_Toc146208305" w:history="1">
            <w:r w:rsidR="00226B90" w:rsidRPr="000E3025">
              <w:rPr>
                <w:rStyle w:val="Hyperlink"/>
                <w:noProof/>
                <w:lang w:eastAsia="en-GB"/>
              </w:rPr>
              <w:t>Step 2: Save or Load a Project</w:t>
            </w:r>
            <w:r w:rsidR="00226B90">
              <w:rPr>
                <w:noProof/>
                <w:webHidden/>
              </w:rPr>
              <w:tab/>
            </w:r>
            <w:r w:rsidR="00226B90">
              <w:rPr>
                <w:noProof/>
                <w:webHidden/>
              </w:rPr>
              <w:fldChar w:fldCharType="begin"/>
            </w:r>
            <w:r w:rsidR="00226B90">
              <w:rPr>
                <w:noProof/>
                <w:webHidden/>
              </w:rPr>
              <w:instrText xml:space="preserve"> PAGEREF _Toc146208305 \h </w:instrText>
            </w:r>
            <w:r w:rsidR="00226B90">
              <w:rPr>
                <w:noProof/>
                <w:webHidden/>
              </w:rPr>
            </w:r>
            <w:r w:rsidR="00226B90">
              <w:rPr>
                <w:noProof/>
                <w:webHidden/>
              </w:rPr>
              <w:fldChar w:fldCharType="separate"/>
            </w:r>
            <w:r w:rsidR="00226B90">
              <w:rPr>
                <w:noProof/>
                <w:webHidden/>
              </w:rPr>
              <w:t>16</w:t>
            </w:r>
            <w:r w:rsidR="00226B90">
              <w:rPr>
                <w:noProof/>
                <w:webHidden/>
              </w:rPr>
              <w:fldChar w:fldCharType="end"/>
            </w:r>
          </w:hyperlink>
        </w:p>
        <w:p w14:paraId="76F96F55" w14:textId="51C2546D" w:rsidR="00226B90" w:rsidRDefault="00000000">
          <w:pPr>
            <w:pStyle w:val="TOC3"/>
            <w:tabs>
              <w:tab w:val="right" w:leader="dot" w:pos="9016"/>
            </w:tabs>
            <w:rPr>
              <w:rFonts w:eastAsiaTheme="minorEastAsia"/>
              <w:noProof/>
              <w:kern w:val="2"/>
              <w:lang w:eastAsia="en-GB"/>
              <w14:ligatures w14:val="standardContextual"/>
            </w:rPr>
          </w:pPr>
          <w:hyperlink w:anchor="_Toc146208306" w:history="1">
            <w:r w:rsidR="00226B90" w:rsidRPr="000E3025">
              <w:rPr>
                <w:rStyle w:val="Hyperlink"/>
                <w:noProof/>
              </w:rPr>
              <w:t>4.) Load Existing Projects</w:t>
            </w:r>
            <w:r w:rsidR="00226B90">
              <w:rPr>
                <w:noProof/>
                <w:webHidden/>
              </w:rPr>
              <w:tab/>
            </w:r>
            <w:r w:rsidR="00226B90">
              <w:rPr>
                <w:noProof/>
                <w:webHidden/>
              </w:rPr>
              <w:fldChar w:fldCharType="begin"/>
            </w:r>
            <w:r w:rsidR="00226B90">
              <w:rPr>
                <w:noProof/>
                <w:webHidden/>
              </w:rPr>
              <w:instrText xml:space="preserve"> PAGEREF _Toc146208306 \h </w:instrText>
            </w:r>
            <w:r w:rsidR="00226B90">
              <w:rPr>
                <w:noProof/>
                <w:webHidden/>
              </w:rPr>
            </w:r>
            <w:r w:rsidR="00226B90">
              <w:rPr>
                <w:noProof/>
                <w:webHidden/>
              </w:rPr>
              <w:fldChar w:fldCharType="separate"/>
            </w:r>
            <w:r w:rsidR="00226B90">
              <w:rPr>
                <w:noProof/>
                <w:webHidden/>
              </w:rPr>
              <w:t>16</w:t>
            </w:r>
            <w:r w:rsidR="00226B90">
              <w:rPr>
                <w:noProof/>
                <w:webHidden/>
              </w:rPr>
              <w:fldChar w:fldCharType="end"/>
            </w:r>
          </w:hyperlink>
        </w:p>
        <w:p w14:paraId="5A30FDCC" w14:textId="3F9E4892" w:rsidR="00226B90" w:rsidRDefault="00000000">
          <w:pPr>
            <w:pStyle w:val="TOC2"/>
            <w:tabs>
              <w:tab w:val="right" w:leader="dot" w:pos="9016"/>
            </w:tabs>
            <w:rPr>
              <w:rFonts w:eastAsiaTheme="minorEastAsia"/>
              <w:noProof/>
              <w:kern w:val="2"/>
              <w:lang w:eastAsia="en-GB"/>
              <w14:ligatures w14:val="standardContextual"/>
            </w:rPr>
          </w:pPr>
          <w:hyperlink w:anchor="_Toc146208307" w:history="1">
            <w:r w:rsidR="00226B90" w:rsidRPr="000E3025">
              <w:rPr>
                <w:rStyle w:val="Hyperlink"/>
                <w:noProof/>
                <w:lang w:eastAsia="en-GB"/>
              </w:rPr>
              <w:t>Step 3: Draw or modify a map</w:t>
            </w:r>
            <w:r w:rsidR="00226B90">
              <w:rPr>
                <w:noProof/>
                <w:webHidden/>
              </w:rPr>
              <w:tab/>
            </w:r>
            <w:r w:rsidR="00226B90">
              <w:rPr>
                <w:noProof/>
                <w:webHidden/>
              </w:rPr>
              <w:fldChar w:fldCharType="begin"/>
            </w:r>
            <w:r w:rsidR="00226B90">
              <w:rPr>
                <w:noProof/>
                <w:webHidden/>
              </w:rPr>
              <w:instrText xml:space="preserve"> PAGEREF _Toc146208307 \h </w:instrText>
            </w:r>
            <w:r w:rsidR="00226B90">
              <w:rPr>
                <w:noProof/>
                <w:webHidden/>
              </w:rPr>
            </w:r>
            <w:r w:rsidR="00226B90">
              <w:rPr>
                <w:noProof/>
                <w:webHidden/>
              </w:rPr>
              <w:fldChar w:fldCharType="separate"/>
            </w:r>
            <w:r w:rsidR="00226B90">
              <w:rPr>
                <w:noProof/>
                <w:webHidden/>
              </w:rPr>
              <w:t>16</w:t>
            </w:r>
            <w:r w:rsidR="00226B90">
              <w:rPr>
                <w:noProof/>
                <w:webHidden/>
              </w:rPr>
              <w:fldChar w:fldCharType="end"/>
            </w:r>
          </w:hyperlink>
        </w:p>
        <w:p w14:paraId="248566EF" w14:textId="6AA40B52" w:rsidR="00226B90" w:rsidRDefault="00000000">
          <w:pPr>
            <w:pStyle w:val="TOC3"/>
            <w:tabs>
              <w:tab w:val="right" w:leader="dot" w:pos="9016"/>
            </w:tabs>
            <w:rPr>
              <w:rFonts w:eastAsiaTheme="minorEastAsia"/>
              <w:noProof/>
              <w:kern w:val="2"/>
              <w:lang w:eastAsia="en-GB"/>
              <w14:ligatures w14:val="standardContextual"/>
            </w:rPr>
          </w:pPr>
          <w:hyperlink w:anchor="_Toc146208308" w:history="1">
            <w:r w:rsidR="00226B90" w:rsidRPr="000E3025">
              <w:rPr>
                <w:rStyle w:val="Hyperlink"/>
                <w:noProof/>
              </w:rPr>
              <w:t>5.) Draw a new map or modify an existing one</w:t>
            </w:r>
            <w:r w:rsidR="00226B90">
              <w:rPr>
                <w:noProof/>
                <w:webHidden/>
              </w:rPr>
              <w:tab/>
            </w:r>
            <w:r w:rsidR="00226B90">
              <w:rPr>
                <w:noProof/>
                <w:webHidden/>
              </w:rPr>
              <w:fldChar w:fldCharType="begin"/>
            </w:r>
            <w:r w:rsidR="00226B90">
              <w:rPr>
                <w:noProof/>
                <w:webHidden/>
              </w:rPr>
              <w:instrText xml:space="preserve"> PAGEREF _Toc146208308 \h </w:instrText>
            </w:r>
            <w:r w:rsidR="00226B90">
              <w:rPr>
                <w:noProof/>
                <w:webHidden/>
              </w:rPr>
            </w:r>
            <w:r w:rsidR="00226B90">
              <w:rPr>
                <w:noProof/>
                <w:webHidden/>
              </w:rPr>
              <w:fldChar w:fldCharType="separate"/>
            </w:r>
            <w:r w:rsidR="00226B90">
              <w:rPr>
                <w:noProof/>
                <w:webHidden/>
              </w:rPr>
              <w:t>16</w:t>
            </w:r>
            <w:r w:rsidR="00226B90">
              <w:rPr>
                <w:noProof/>
                <w:webHidden/>
              </w:rPr>
              <w:fldChar w:fldCharType="end"/>
            </w:r>
          </w:hyperlink>
        </w:p>
        <w:p w14:paraId="2CCAA0EA" w14:textId="3A21EF28" w:rsidR="00226B90" w:rsidRDefault="00000000">
          <w:pPr>
            <w:pStyle w:val="TOC2"/>
            <w:tabs>
              <w:tab w:val="right" w:leader="dot" w:pos="9016"/>
            </w:tabs>
            <w:rPr>
              <w:rFonts w:eastAsiaTheme="minorEastAsia"/>
              <w:noProof/>
              <w:kern w:val="2"/>
              <w:lang w:eastAsia="en-GB"/>
              <w14:ligatures w14:val="standardContextual"/>
            </w:rPr>
          </w:pPr>
          <w:hyperlink w:anchor="_Toc146208309" w:history="1">
            <w:r w:rsidR="00226B90" w:rsidRPr="000E3025">
              <w:rPr>
                <w:rStyle w:val="Hyperlink"/>
                <w:noProof/>
                <w:lang w:eastAsia="en-GB"/>
              </w:rPr>
              <w:t>Step 4: Stewardship options</w:t>
            </w:r>
            <w:r w:rsidR="00226B90">
              <w:rPr>
                <w:noProof/>
                <w:webHidden/>
              </w:rPr>
              <w:tab/>
            </w:r>
            <w:r w:rsidR="00226B90">
              <w:rPr>
                <w:noProof/>
                <w:webHidden/>
              </w:rPr>
              <w:fldChar w:fldCharType="begin"/>
            </w:r>
            <w:r w:rsidR="00226B90">
              <w:rPr>
                <w:noProof/>
                <w:webHidden/>
              </w:rPr>
              <w:instrText xml:space="preserve"> PAGEREF _Toc146208309 \h </w:instrText>
            </w:r>
            <w:r w:rsidR="00226B90">
              <w:rPr>
                <w:noProof/>
                <w:webHidden/>
              </w:rPr>
            </w:r>
            <w:r w:rsidR="00226B90">
              <w:rPr>
                <w:noProof/>
                <w:webHidden/>
              </w:rPr>
              <w:fldChar w:fldCharType="separate"/>
            </w:r>
            <w:r w:rsidR="00226B90">
              <w:rPr>
                <w:noProof/>
                <w:webHidden/>
              </w:rPr>
              <w:t>18</w:t>
            </w:r>
            <w:r w:rsidR="00226B90">
              <w:rPr>
                <w:noProof/>
                <w:webHidden/>
              </w:rPr>
              <w:fldChar w:fldCharType="end"/>
            </w:r>
          </w:hyperlink>
        </w:p>
        <w:p w14:paraId="748BEC6C" w14:textId="1D3870B6" w:rsidR="00226B90" w:rsidRDefault="00000000">
          <w:pPr>
            <w:pStyle w:val="TOC3"/>
            <w:tabs>
              <w:tab w:val="right" w:leader="dot" w:pos="9016"/>
            </w:tabs>
            <w:rPr>
              <w:rFonts w:eastAsiaTheme="minorEastAsia"/>
              <w:noProof/>
              <w:kern w:val="2"/>
              <w:lang w:eastAsia="en-GB"/>
              <w14:ligatures w14:val="standardContextual"/>
            </w:rPr>
          </w:pPr>
          <w:hyperlink w:anchor="_Toc146208310" w:history="1">
            <w:r w:rsidR="00226B90" w:rsidRPr="000E3025">
              <w:rPr>
                <w:rStyle w:val="Hyperlink"/>
                <w:noProof/>
              </w:rPr>
              <w:t>6.) Applying hedgerow stewardship options</w:t>
            </w:r>
            <w:r w:rsidR="00226B90">
              <w:rPr>
                <w:noProof/>
                <w:webHidden/>
              </w:rPr>
              <w:tab/>
            </w:r>
            <w:r w:rsidR="00226B90">
              <w:rPr>
                <w:noProof/>
                <w:webHidden/>
              </w:rPr>
              <w:fldChar w:fldCharType="begin"/>
            </w:r>
            <w:r w:rsidR="00226B90">
              <w:rPr>
                <w:noProof/>
                <w:webHidden/>
              </w:rPr>
              <w:instrText xml:space="preserve"> PAGEREF _Toc146208310 \h </w:instrText>
            </w:r>
            <w:r w:rsidR="00226B90">
              <w:rPr>
                <w:noProof/>
                <w:webHidden/>
              </w:rPr>
            </w:r>
            <w:r w:rsidR="00226B90">
              <w:rPr>
                <w:noProof/>
                <w:webHidden/>
              </w:rPr>
              <w:fldChar w:fldCharType="separate"/>
            </w:r>
            <w:r w:rsidR="00226B90">
              <w:rPr>
                <w:noProof/>
                <w:webHidden/>
              </w:rPr>
              <w:t>18</w:t>
            </w:r>
            <w:r w:rsidR="00226B90">
              <w:rPr>
                <w:noProof/>
                <w:webHidden/>
              </w:rPr>
              <w:fldChar w:fldCharType="end"/>
            </w:r>
          </w:hyperlink>
        </w:p>
        <w:p w14:paraId="36F9ED03" w14:textId="1878606C" w:rsidR="00226B90" w:rsidRDefault="00000000">
          <w:pPr>
            <w:pStyle w:val="TOC3"/>
            <w:tabs>
              <w:tab w:val="right" w:leader="dot" w:pos="9016"/>
            </w:tabs>
            <w:rPr>
              <w:rFonts w:eastAsiaTheme="minorEastAsia"/>
              <w:noProof/>
              <w:kern w:val="2"/>
              <w:lang w:eastAsia="en-GB"/>
              <w14:ligatures w14:val="standardContextual"/>
            </w:rPr>
          </w:pPr>
          <w:hyperlink w:anchor="_Toc146208311" w:history="1">
            <w:r w:rsidR="00226B90" w:rsidRPr="000E3025">
              <w:rPr>
                <w:rStyle w:val="Hyperlink"/>
                <w:noProof/>
              </w:rPr>
              <w:t>7.) Select fields to apply a stewardship option</w:t>
            </w:r>
            <w:r w:rsidR="00226B90">
              <w:rPr>
                <w:noProof/>
                <w:webHidden/>
              </w:rPr>
              <w:tab/>
            </w:r>
            <w:r w:rsidR="00226B90">
              <w:rPr>
                <w:noProof/>
                <w:webHidden/>
              </w:rPr>
              <w:fldChar w:fldCharType="begin"/>
            </w:r>
            <w:r w:rsidR="00226B90">
              <w:rPr>
                <w:noProof/>
                <w:webHidden/>
              </w:rPr>
              <w:instrText xml:space="preserve"> PAGEREF _Toc146208311 \h </w:instrText>
            </w:r>
            <w:r w:rsidR="00226B90">
              <w:rPr>
                <w:noProof/>
                <w:webHidden/>
              </w:rPr>
            </w:r>
            <w:r w:rsidR="00226B90">
              <w:rPr>
                <w:noProof/>
                <w:webHidden/>
              </w:rPr>
              <w:fldChar w:fldCharType="separate"/>
            </w:r>
            <w:r w:rsidR="00226B90">
              <w:rPr>
                <w:noProof/>
                <w:webHidden/>
              </w:rPr>
              <w:t>18</w:t>
            </w:r>
            <w:r w:rsidR="00226B90">
              <w:rPr>
                <w:noProof/>
                <w:webHidden/>
              </w:rPr>
              <w:fldChar w:fldCharType="end"/>
            </w:r>
          </w:hyperlink>
        </w:p>
        <w:p w14:paraId="2D0656A5" w14:textId="6317B6C0" w:rsidR="00226B90" w:rsidRDefault="00000000">
          <w:pPr>
            <w:pStyle w:val="TOC3"/>
            <w:tabs>
              <w:tab w:val="right" w:leader="dot" w:pos="9016"/>
            </w:tabs>
            <w:rPr>
              <w:rFonts w:eastAsiaTheme="minorEastAsia"/>
              <w:noProof/>
              <w:kern w:val="2"/>
              <w:lang w:eastAsia="en-GB"/>
              <w14:ligatures w14:val="standardContextual"/>
            </w:rPr>
          </w:pPr>
          <w:hyperlink w:anchor="_Toc146208312" w:history="1">
            <w:r w:rsidR="00226B90" w:rsidRPr="000E3025">
              <w:rPr>
                <w:rStyle w:val="Hyperlink"/>
                <w:noProof/>
              </w:rPr>
              <w:t>8.) Select and apply stewardship options</w:t>
            </w:r>
            <w:r w:rsidR="00226B90">
              <w:rPr>
                <w:noProof/>
                <w:webHidden/>
              </w:rPr>
              <w:tab/>
            </w:r>
            <w:r w:rsidR="00226B90">
              <w:rPr>
                <w:noProof/>
                <w:webHidden/>
              </w:rPr>
              <w:fldChar w:fldCharType="begin"/>
            </w:r>
            <w:r w:rsidR="00226B90">
              <w:rPr>
                <w:noProof/>
                <w:webHidden/>
              </w:rPr>
              <w:instrText xml:space="preserve"> PAGEREF _Toc146208312 \h </w:instrText>
            </w:r>
            <w:r w:rsidR="00226B90">
              <w:rPr>
                <w:noProof/>
                <w:webHidden/>
              </w:rPr>
            </w:r>
            <w:r w:rsidR="00226B90">
              <w:rPr>
                <w:noProof/>
                <w:webHidden/>
              </w:rPr>
              <w:fldChar w:fldCharType="separate"/>
            </w:r>
            <w:r w:rsidR="00226B90">
              <w:rPr>
                <w:noProof/>
                <w:webHidden/>
              </w:rPr>
              <w:t>19</w:t>
            </w:r>
            <w:r w:rsidR="00226B90">
              <w:rPr>
                <w:noProof/>
                <w:webHidden/>
              </w:rPr>
              <w:fldChar w:fldCharType="end"/>
            </w:r>
          </w:hyperlink>
        </w:p>
        <w:p w14:paraId="6736C783" w14:textId="63F63721" w:rsidR="00226B90" w:rsidRDefault="00000000">
          <w:pPr>
            <w:pStyle w:val="TOC3"/>
            <w:tabs>
              <w:tab w:val="right" w:leader="dot" w:pos="9016"/>
            </w:tabs>
            <w:rPr>
              <w:rFonts w:eastAsiaTheme="minorEastAsia"/>
              <w:noProof/>
              <w:kern w:val="2"/>
              <w:lang w:eastAsia="en-GB"/>
              <w14:ligatures w14:val="standardContextual"/>
            </w:rPr>
          </w:pPr>
          <w:hyperlink w:anchor="_Toc146208313" w:history="1">
            <w:r w:rsidR="00226B90" w:rsidRPr="000E3025">
              <w:rPr>
                <w:rStyle w:val="Hyperlink"/>
                <w:noProof/>
              </w:rPr>
              <w:t>9.) Crop rotations</w:t>
            </w:r>
            <w:r w:rsidR="00226B90">
              <w:rPr>
                <w:noProof/>
                <w:webHidden/>
              </w:rPr>
              <w:tab/>
            </w:r>
            <w:r w:rsidR="00226B90">
              <w:rPr>
                <w:noProof/>
                <w:webHidden/>
              </w:rPr>
              <w:fldChar w:fldCharType="begin"/>
            </w:r>
            <w:r w:rsidR="00226B90">
              <w:rPr>
                <w:noProof/>
                <w:webHidden/>
              </w:rPr>
              <w:instrText xml:space="preserve"> PAGEREF _Toc146208313 \h </w:instrText>
            </w:r>
            <w:r w:rsidR="00226B90">
              <w:rPr>
                <w:noProof/>
                <w:webHidden/>
              </w:rPr>
            </w:r>
            <w:r w:rsidR="00226B90">
              <w:rPr>
                <w:noProof/>
                <w:webHidden/>
              </w:rPr>
              <w:fldChar w:fldCharType="separate"/>
            </w:r>
            <w:r w:rsidR="00226B90">
              <w:rPr>
                <w:noProof/>
                <w:webHidden/>
              </w:rPr>
              <w:t>22</w:t>
            </w:r>
            <w:r w:rsidR="00226B90">
              <w:rPr>
                <w:noProof/>
                <w:webHidden/>
              </w:rPr>
              <w:fldChar w:fldCharType="end"/>
            </w:r>
          </w:hyperlink>
        </w:p>
        <w:p w14:paraId="3B90E90C" w14:textId="478922D0" w:rsidR="00226B90" w:rsidRDefault="00000000">
          <w:pPr>
            <w:pStyle w:val="TOC3"/>
            <w:tabs>
              <w:tab w:val="right" w:leader="dot" w:pos="9016"/>
            </w:tabs>
            <w:rPr>
              <w:rFonts w:eastAsiaTheme="minorEastAsia"/>
              <w:noProof/>
              <w:kern w:val="2"/>
              <w:lang w:eastAsia="en-GB"/>
              <w14:ligatures w14:val="standardContextual"/>
            </w:rPr>
          </w:pPr>
          <w:hyperlink w:anchor="_Toc146208314" w:history="1">
            <w:r w:rsidR="00226B90" w:rsidRPr="000E3025">
              <w:rPr>
                <w:rStyle w:val="Hyperlink"/>
                <w:noProof/>
              </w:rPr>
              <w:t>10.) Run simulations and create your BEE-STEWARD report</w:t>
            </w:r>
            <w:r w:rsidR="00226B90">
              <w:rPr>
                <w:noProof/>
                <w:webHidden/>
              </w:rPr>
              <w:tab/>
            </w:r>
            <w:r w:rsidR="00226B90">
              <w:rPr>
                <w:noProof/>
                <w:webHidden/>
              </w:rPr>
              <w:fldChar w:fldCharType="begin"/>
            </w:r>
            <w:r w:rsidR="00226B90">
              <w:rPr>
                <w:noProof/>
                <w:webHidden/>
              </w:rPr>
              <w:instrText xml:space="preserve"> PAGEREF _Toc146208314 \h </w:instrText>
            </w:r>
            <w:r w:rsidR="00226B90">
              <w:rPr>
                <w:noProof/>
                <w:webHidden/>
              </w:rPr>
            </w:r>
            <w:r w:rsidR="00226B90">
              <w:rPr>
                <w:noProof/>
                <w:webHidden/>
              </w:rPr>
              <w:fldChar w:fldCharType="separate"/>
            </w:r>
            <w:r w:rsidR="00226B90">
              <w:rPr>
                <w:noProof/>
                <w:webHidden/>
              </w:rPr>
              <w:t>23</w:t>
            </w:r>
            <w:r w:rsidR="00226B90">
              <w:rPr>
                <w:noProof/>
                <w:webHidden/>
              </w:rPr>
              <w:fldChar w:fldCharType="end"/>
            </w:r>
          </w:hyperlink>
        </w:p>
        <w:p w14:paraId="41493FE2" w14:textId="4AC8BD8C" w:rsidR="00226B90" w:rsidRDefault="00000000">
          <w:pPr>
            <w:pStyle w:val="TOC1"/>
            <w:tabs>
              <w:tab w:val="right" w:leader="dot" w:pos="9016"/>
            </w:tabs>
            <w:rPr>
              <w:rFonts w:eastAsiaTheme="minorEastAsia"/>
              <w:noProof/>
              <w:kern w:val="2"/>
              <w:lang w:eastAsia="en-GB"/>
              <w14:ligatures w14:val="standardContextual"/>
            </w:rPr>
          </w:pPr>
          <w:hyperlink w:anchor="_Toc146208315" w:history="1">
            <w:r w:rsidR="00226B90" w:rsidRPr="000E3025">
              <w:rPr>
                <w:rStyle w:val="Hyperlink"/>
                <w:noProof/>
                <w:lang w:eastAsia="en-GB"/>
              </w:rPr>
              <w:t>III. ADVANCED OPTIONS</w:t>
            </w:r>
            <w:r w:rsidR="00226B90">
              <w:rPr>
                <w:noProof/>
                <w:webHidden/>
              </w:rPr>
              <w:tab/>
            </w:r>
            <w:r w:rsidR="00226B90">
              <w:rPr>
                <w:noProof/>
                <w:webHidden/>
              </w:rPr>
              <w:fldChar w:fldCharType="begin"/>
            </w:r>
            <w:r w:rsidR="00226B90">
              <w:rPr>
                <w:noProof/>
                <w:webHidden/>
              </w:rPr>
              <w:instrText xml:space="preserve"> PAGEREF _Toc146208315 \h </w:instrText>
            </w:r>
            <w:r w:rsidR="00226B90">
              <w:rPr>
                <w:noProof/>
                <w:webHidden/>
              </w:rPr>
            </w:r>
            <w:r w:rsidR="00226B90">
              <w:rPr>
                <w:noProof/>
                <w:webHidden/>
              </w:rPr>
              <w:fldChar w:fldCharType="separate"/>
            </w:r>
            <w:r w:rsidR="00226B90">
              <w:rPr>
                <w:noProof/>
                <w:webHidden/>
              </w:rPr>
              <w:t>25</w:t>
            </w:r>
            <w:r w:rsidR="00226B90">
              <w:rPr>
                <w:noProof/>
                <w:webHidden/>
              </w:rPr>
              <w:fldChar w:fldCharType="end"/>
            </w:r>
          </w:hyperlink>
        </w:p>
        <w:p w14:paraId="3224A8BB" w14:textId="62B884DD" w:rsidR="00226B90" w:rsidRDefault="00000000">
          <w:pPr>
            <w:pStyle w:val="TOC2"/>
            <w:tabs>
              <w:tab w:val="right" w:leader="dot" w:pos="9016"/>
            </w:tabs>
            <w:rPr>
              <w:rFonts w:eastAsiaTheme="minorEastAsia"/>
              <w:noProof/>
              <w:kern w:val="2"/>
              <w:lang w:eastAsia="en-GB"/>
              <w14:ligatures w14:val="standardContextual"/>
            </w:rPr>
          </w:pPr>
          <w:hyperlink w:anchor="_Toc146208316" w:history="1">
            <w:r w:rsidR="00226B90" w:rsidRPr="000E3025">
              <w:rPr>
                <w:rStyle w:val="Hyperlink"/>
                <w:noProof/>
                <w:lang w:eastAsia="en-GB"/>
              </w:rPr>
              <w:t>Step 5: Display options</w:t>
            </w:r>
            <w:r w:rsidR="00226B90">
              <w:rPr>
                <w:noProof/>
                <w:webHidden/>
              </w:rPr>
              <w:tab/>
            </w:r>
            <w:r w:rsidR="00226B90">
              <w:rPr>
                <w:noProof/>
                <w:webHidden/>
              </w:rPr>
              <w:fldChar w:fldCharType="begin"/>
            </w:r>
            <w:r w:rsidR="00226B90">
              <w:rPr>
                <w:noProof/>
                <w:webHidden/>
              </w:rPr>
              <w:instrText xml:space="preserve"> PAGEREF _Toc146208316 \h </w:instrText>
            </w:r>
            <w:r w:rsidR="00226B90">
              <w:rPr>
                <w:noProof/>
                <w:webHidden/>
              </w:rPr>
            </w:r>
            <w:r w:rsidR="00226B90">
              <w:rPr>
                <w:noProof/>
                <w:webHidden/>
              </w:rPr>
              <w:fldChar w:fldCharType="separate"/>
            </w:r>
            <w:r w:rsidR="00226B90">
              <w:rPr>
                <w:noProof/>
                <w:webHidden/>
              </w:rPr>
              <w:t>25</w:t>
            </w:r>
            <w:r w:rsidR="00226B90">
              <w:rPr>
                <w:noProof/>
                <w:webHidden/>
              </w:rPr>
              <w:fldChar w:fldCharType="end"/>
            </w:r>
          </w:hyperlink>
        </w:p>
        <w:p w14:paraId="4369C96D" w14:textId="2793A23B" w:rsidR="00226B90" w:rsidRDefault="00000000">
          <w:pPr>
            <w:pStyle w:val="TOC3"/>
            <w:tabs>
              <w:tab w:val="right" w:leader="dot" w:pos="9016"/>
            </w:tabs>
            <w:rPr>
              <w:rFonts w:eastAsiaTheme="minorEastAsia"/>
              <w:noProof/>
              <w:kern w:val="2"/>
              <w:lang w:eastAsia="en-GB"/>
              <w14:ligatures w14:val="standardContextual"/>
            </w:rPr>
          </w:pPr>
          <w:hyperlink w:anchor="_Toc146208317" w:history="1">
            <w:r w:rsidR="00226B90" w:rsidRPr="000E3025">
              <w:rPr>
                <w:rStyle w:val="Hyperlink"/>
                <w:noProof/>
              </w:rPr>
              <w:t>11.) Choose which elements are displayed</w:t>
            </w:r>
            <w:r w:rsidR="00226B90">
              <w:rPr>
                <w:noProof/>
                <w:webHidden/>
              </w:rPr>
              <w:tab/>
            </w:r>
            <w:r w:rsidR="00226B90">
              <w:rPr>
                <w:noProof/>
                <w:webHidden/>
              </w:rPr>
              <w:fldChar w:fldCharType="begin"/>
            </w:r>
            <w:r w:rsidR="00226B90">
              <w:rPr>
                <w:noProof/>
                <w:webHidden/>
              </w:rPr>
              <w:instrText xml:space="preserve"> PAGEREF _Toc146208317 \h </w:instrText>
            </w:r>
            <w:r w:rsidR="00226B90">
              <w:rPr>
                <w:noProof/>
                <w:webHidden/>
              </w:rPr>
            </w:r>
            <w:r w:rsidR="00226B90">
              <w:rPr>
                <w:noProof/>
                <w:webHidden/>
              </w:rPr>
              <w:fldChar w:fldCharType="separate"/>
            </w:r>
            <w:r w:rsidR="00226B90">
              <w:rPr>
                <w:noProof/>
                <w:webHidden/>
              </w:rPr>
              <w:t>25</w:t>
            </w:r>
            <w:r w:rsidR="00226B90">
              <w:rPr>
                <w:noProof/>
                <w:webHidden/>
              </w:rPr>
              <w:fldChar w:fldCharType="end"/>
            </w:r>
          </w:hyperlink>
        </w:p>
        <w:p w14:paraId="4C613CFA" w14:textId="079D70DF" w:rsidR="00226B90" w:rsidRDefault="00000000">
          <w:pPr>
            <w:pStyle w:val="TOC2"/>
            <w:tabs>
              <w:tab w:val="right" w:leader="dot" w:pos="9016"/>
            </w:tabs>
            <w:rPr>
              <w:rFonts w:eastAsiaTheme="minorEastAsia"/>
              <w:noProof/>
              <w:kern w:val="2"/>
              <w:lang w:eastAsia="en-GB"/>
              <w14:ligatures w14:val="standardContextual"/>
            </w:rPr>
          </w:pPr>
          <w:hyperlink w:anchor="_Toc146208318" w:history="1">
            <w:r w:rsidR="00226B90" w:rsidRPr="000E3025">
              <w:rPr>
                <w:rStyle w:val="Hyperlink"/>
                <w:noProof/>
                <w:lang w:eastAsia="en-GB"/>
              </w:rPr>
              <w:t>Step 6: Advanced input options</w:t>
            </w:r>
            <w:r w:rsidR="00226B90">
              <w:rPr>
                <w:noProof/>
                <w:webHidden/>
              </w:rPr>
              <w:tab/>
            </w:r>
            <w:r w:rsidR="00226B90">
              <w:rPr>
                <w:noProof/>
                <w:webHidden/>
              </w:rPr>
              <w:fldChar w:fldCharType="begin"/>
            </w:r>
            <w:r w:rsidR="00226B90">
              <w:rPr>
                <w:noProof/>
                <w:webHidden/>
              </w:rPr>
              <w:instrText xml:space="preserve"> PAGEREF _Toc146208318 \h </w:instrText>
            </w:r>
            <w:r w:rsidR="00226B90">
              <w:rPr>
                <w:noProof/>
                <w:webHidden/>
              </w:rPr>
            </w:r>
            <w:r w:rsidR="00226B90">
              <w:rPr>
                <w:noProof/>
                <w:webHidden/>
              </w:rPr>
              <w:fldChar w:fldCharType="separate"/>
            </w:r>
            <w:r w:rsidR="00226B90">
              <w:rPr>
                <w:noProof/>
                <w:webHidden/>
              </w:rPr>
              <w:t>27</w:t>
            </w:r>
            <w:r w:rsidR="00226B90">
              <w:rPr>
                <w:noProof/>
                <w:webHidden/>
              </w:rPr>
              <w:fldChar w:fldCharType="end"/>
            </w:r>
          </w:hyperlink>
        </w:p>
        <w:p w14:paraId="496D2F9E" w14:textId="0D134534" w:rsidR="00226B90" w:rsidRDefault="00000000">
          <w:pPr>
            <w:pStyle w:val="TOC3"/>
            <w:tabs>
              <w:tab w:val="right" w:leader="dot" w:pos="9016"/>
            </w:tabs>
            <w:rPr>
              <w:rFonts w:eastAsiaTheme="minorEastAsia"/>
              <w:noProof/>
              <w:kern w:val="2"/>
              <w:lang w:eastAsia="en-GB"/>
              <w14:ligatures w14:val="standardContextual"/>
            </w:rPr>
          </w:pPr>
          <w:hyperlink w:anchor="_Toc146208319" w:history="1">
            <w:r w:rsidR="00226B90" w:rsidRPr="000E3025">
              <w:rPr>
                <w:rStyle w:val="Hyperlink"/>
                <w:noProof/>
              </w:rPr>
              <w:t>12.) Quickly change some parameter settings</w:t>
            </w:r>
            <w:r w:rsidR="00226B90">
              <w:rPr>
                <w:noProof/>
                <w:webHidden/>
              </w:rPr>
              <w:tab/>
            </w:r>
            <w:r w:rsidR="00226B90">
              <w:rPr>
                <w:noProof/>
                <w:webHidden/>
              </w:rPr>
              <w:fldChar w:fldCharType="begin"/>
            </w:r>
            <w:r w:rsidR="00226B90">
              <w:rPr>
                <w:noProof/>
                <w:webHidden/>
              </w:rPr>
              <w:instrText xml:space="preserve"> PAGEREF _Toc146208319 \h </w:instrText>
            </w:r>
            <w:r w:rsidR="00226B90">
              <w:rPr>
                <w:noProof/>
                <w:webHidden/>
              </w:rPr>
            </w:r>
            <w:r w:rsidR="00226B90">
              <w:rPr>
                <w:noProof/>
                <w:webHidden/>
              </w:rPr>
              <w:fldChar w:fldCharType="separate"/>
            </w:r>
            <w:r w:rsidR="00226B90">
              <w:rPr>
                <w:noProof/>
                <w:webHidden/>
              </w:rPr>
              <w:t>27</w:t>
            </w:r>
            <w:r w:rsidR="00226B90">
              <w:rPr>
                <w:noProof/>
                <w:webHidden/>
              </w:rPr>
              <w:fldChar w:fldCharType="end"/>
            </w:r>
          </w:hyperlink>
        </w:p>
        <w:p w14:paraId="7CC89058" w14:textId="40188290" w:rsidR="00226B90" w:rsidRDefault="00000000">
          <w:pPr>
            <w:pStyle w:val="TOC2"/>
            <w:tabs>
              <w:tab w:val="right" w:leader="dot" w:pos="9016"/>
            </w:tabs>
            <w:rPr>
              <w:rFonts w:eastAsiaTheme="minorEastAsia"/>
              <w:noProof/>
              <w:kern w:val="2"/>
              <w:lang w:eastAsia="en-GB"/>
              <w14:ligatures w14:val="standardContextual"/>
            </w:rPr>
          </w:pPr>
          <w:hyperlink w:anchor="_Toc146208320" w:history="1">
            <w:r w:rsidR="00226B90" w:rsidRPr="000E3025">
              <w:rPr>
                <w:rStyle w:val="Hyperlink"/>
                <w:noProof/>
                <w:lang w:eastAsia="en-GB"/>
              </w:rPr>
              <w:t>Step 7: BehaviorSpace</w:t>
            </w:r>
            <w:r w:rsidR="00226B90">
              <w:rPr>
                <w:noProof/>
                <w:webHidden/>
              </w:rPr>
              <w:tab/>
            </w:r>
            <w:r w:rsidR="00226B90">
              <w:rPr>
                <w:noProof/>
                <w:webHidden/>
              </w:rPr>
              <w:fldChar w:fldCharType="begin"/>
            </w:r>
            <w:r w:rsidR="00226B90">
              <w:rPr>
                <w:noProof/>
                <w:webHidden/>
              </w:rPr>
              <w:instrText xml:space="preserve"> PAGEREF _Toc146208320 \h </w:instrText>
            </w:r>
            <w:r w:rsidR="00226B90">
              <w:rPr>
                <w:noProof/>
                <w:webHidden/>
              </w:rPr>
            </w:r>
            <w:r w:rsidR="00226B90">
              <w:rPr>
                <w:noProof/>
                <w:webHidden/>
              </w:rPr>
              <w:fldChar w:fldCharType="separate"/>
            </w:r>
            <w:r w:rsidR="00226B90">
              <w:rPr>
                <w:noProof/>
                <w:webHidden/>
              </w:rPr>
              <w:t>28</w:t>
            </w:r>
            <w:r w:rsidR="00226B90">
              <w:rPr>
                <w:noProof/>
                <w:webHidden/>
              </w:rPr>
              <w:fldChar w:fldCharType="end"/>
            </w:r>
          </w:hyperlink>
        </w:p>
        <w:p w14:paraId="355678E7" w14:textId="5E389FAD" w:rsidR="00226B90" w:rsidRDefault="00000000">
          <w:pPr>
            <w:pStyle w:val="TOC2"/>
            <w:tabs>
              <w:tab w:val="right" w:leader="dot" w:pos="9016"/>
            </w:tabs>
            <w:rPr>
              <w:rFonts w:eastAsiaTheme="minorEastAsia"/>
              <w:noProof/>
              <w:kern w:val="2"/>
              <w:lang w:eastAsia="en-GB"/>
              <w14:ligatures w14:val="standardContextual"/>
            </w:rPr>
          </w:pPr>
          <w:hyperlink w:anchor="_Toc146208321" w:history="1">
            <w:r w:rsidR="00226B90" w:rsidRPr="000E3025">
              <w:rPr>
                <w:rStyle w:val="Hyperlink"/>
                <w:noProof/>
                <w:lang w:eastAsia="en-GB"/>
              </w:rPr>
              <w:t>Step 8: Advanced User's Guide</w:t>
            </w:r>
            <w:r w:rsidR="00226B90">
              <w:rPr>
                <w:noProof/>
                <w:webHidden/>
              </w:rPr>
              <w:tab/>
            </w:r>
            <w:r w:rsidR="00226B90">
              <w:rPr>
                <w:noProof/>
                <w:webHidden/>
              </w:rPr>
              <w:fldChar w:fldCharType="begin"/>
            </w:r>
            <w:r w:rsidR="00226B90">
              <w:rPr>
                <w:noProof/>
                <w:webHidden/>
              </w:rPr>
              <w:instrText xml:space="preserve"> PAGEREF _Toc146208321 \h </w:instrText>
            </w:r>
            <w:r w:rsidR="00226B90">
              <w:rPr>
                <w:noProof/>
                <w:webHidden/>
              </w:rPr>
            </w:r>
            <w:r w:rsidR="00226B90">
              <w:rPr>
                <w:noProof/>
                <w:webHidden/>
              </w:rPr>
              <w:fldChar w:fldCharType="separate"/>
            </w:r>
            <w:r w:rsidR="00226B90">
              <w:rPr>
                <w:noProof/>
                <w:webHidden/>
              </w:rPr>
              <w:t>36</w:t>
            </w:r>
            <w:r w:rsidR="00226B90">
              <w:rPr>
                <w:noProof/>
                <w:webHidden/>
              </w:rPr>
              <w:fldChar w:fldCharType="end"/>
            </w:r>
          </w:hyperlink>
        </w:p>
        <w:p w14:paraId="5169165A" w14:textId="6D5FBADB" w:rsidR="00226B90" w:rsidRDefault="00000000">
          <w:pPr>
            <w:pStyle w:val="TOC3"/>
            <w:tabs>
              <w:tab w:val="right" w:leader="dot" w:pos="9016"/>
            </w:tabs>
            <w:rPr>
              <w:rFonts w:eastAsiaTheme="minorEastAsia"/>
              <w:noProof/>
              <w:kern w:val="2"/>
              <w:lang w:eastAsia="en-GB"/>
              <w14:ligatures w14:val="standardContextual"/>
            </w:rPr>
          </w:pPr>
          <w:hyperlink w:anchor="_Toc146208322" w:history="1">
            <w:r w:rsidR="00226B90" w:rsidRPr="000E3025">
              <w:rPr>
                <w:rStyle w:val="Hyperlink"/>
                <w:noProof/>
              </w:rPr>
              <w:t>Define new habitats</w:t>
            </w:r>
            <w:r w:rsidR="00226B90">
              <w:rPr>
                <w:noProof/>
                <w:webHidden/>
              </w:rPr>
              <w:tab/>
            </w:r>
            <w:r w:rsidR="00226B90">
              <w:rPr>
                <w:noProof/>
                <w:webHidden/>
              </w:rPr>
              <w:fldChar w:fldCharType="begin"/>
            </w:r>
            <w:r w:rsidR="00226B90">
              <w:rPr>
                <w:noProof/>
                <w:webHidden/>
              </w:rPr>
              <w:instrText xml:space="preserve"> PAGEREF _Toc146208322 \h </w:instrText>
            </w:r>
            <w:r w:rsidR="00226B90">
              <w:rPr>
                <w:noProof/>
                <w:webHidden/>
              </w:rPr>
            </w:r>
            <w:r w:rsidR="00226B90">
              <w:rPr>
                <w:noProof/>
                <w:webHidden/>
              </w:rPr>
              <w:fldChar w:fldCharType="separate"/>
            </w:r>
            <w:r w:rsidR="00226B90">
              <w:rPr>
                <w:noProof/>
                <w:webHidden/>
              </w:rPr>
              <w:t>37</w:t>
            </w:r>
            <w:r w:rsidR="00226B90">
              <w:rPr>
                <w:noProof/>
                <w:webHidden/>
              </w:rPr>
              <w:fldChar w:fldCharType="end"/>
            </w:r>
          </w:hyperlink>
        </w:p>
        <w:p w14:paraId="478B4BC5" w14:textId="494A0895" w:rsidR="00226B90" w:rsidRDefault="00000000">
          <w:pPr>
            <w:pStyle w:val="TOC3"/>
            <w:tabs>
              <w:tab w:val="right" w:leader="dot" w:pos="9016"/>
            </w:tabs>
            <w:rPr>
              <w:rFonts w:eastAsiaTheme="minorEastAsia"/>
              <w:noProof/>
              <w:kern w:val="2"/>
              <w:lang w:eastAsia="en-GB"/>
              <w14:ligatures w14:val="standardContextual"/>
            </w:rPr>
          </w:pPr>
          <w:hyperlink w:anchor="_Toc146208323" w:history="1">
            <w:r w:rsidR="00226B90" w:rsidRPr="000E3025">
              <w:rPr>
                <w:rStyle w:val="Hyperlink"/>
                <w:noProof/>
              </w:rPr>
              <w:t>Preparing the map in GIS</w:t>
            </w:r>
            <w:r w:rsidR="00226B90">
              <w:rPr>
                <w:noProof/>
                <w:webHidden/>
              </w:rPr>
              <w:tab/>
            </w:r>
            <w:r w:rsidR="00226B90">
              <w:rPr>
                <w:noProof/>
                <w:webHidden/>
              </w:rPr>
              <w:fldChar w:fldCharType="begin"/>
            </w:r>
            <w:r w:rsidR="00226B90">
              <w:rPr>
                <w:noProof/>
                <w:webHidden/>
              </w:rPr>
              <w:instrText xml:space="preserve"> PAGEREF _Toc146208323 \h </w:instrText>
            </w:r>
            <w:r w:rsidR="00226B90">
              <w:rPr>
                <w:noProof/>
                <w:webHidden/>
              </w:rPr>
            </w:r>
            <w:r w:rsidR="00226B90">
              <w:rPr>
                <w:noProof/>
                <w:webHidden/>
              </w:rPr>
              <w:fldChar w:fldCharType="separate"/>
            </w:r>
            <w:r w:rsidR="00226B90">
              <w:rPr>
                <w:noProof/>
                <w:webHidden/>
              </w:rPr>
              <w:t>39</w:t>
            </w:r>
            <w:r w:rsidR="00226B90">
              <w:rPr>
                <w:noProof/>
                <w:webHidden/>
              </w:rPr>
              <w:fldChar w:fldCharType="end"/>
            </w:r>
          </w:hyperlink>
        </w:p>
        <w:p w14:paraId="45E68C93" w14:textId="31DD7BE0" w:rsidR="00226B90" w:rsidRDefault="00000000">
          <w:pPr>
            <w:pStyle w:val="TOC1"/>
            <w:tabs>
              <w:tab w:val="right" w:leader="dot" w:pos="9016"/>
            </w:tabs>
            <w:rPr>
              <w:rFonts w:eastAsiaTheme="minorEastAsia"/>
              <w:noProof/>
              <w:kern w:val="2"/>
              <w:lang w:eastAsia="en-GB"/>
              <w14:ligatures w14:val="standardContextual"/>
            </w:rPr>
          </w:pPr>
          <w:hyperlink w:anchor="_Toc146208324" w:history="1">
            <w:r w:rsidR="00226B90" w:rsidRPr="000E3025">
              <w:rPr>
                <w:rStyle w:val="Hyperlink"/>
                <w:noProof/>
              </w:rPr>
              <w:t>Appendix A – Details of new habitats added to BEE-STEWARD v2</w:t>
            </w:r>
            <w:r w:rsidR="00226B90">
              <w:rPr>
                <w:noProof/>
                <w:webHidden/>
              </w:rPr>
              <w:tab/>
            </w:r>
            <w:r w:rsidR="00226B90">
              <w:rPr>
                <w:noProof/>
                <w:webHidden/>
              </w:rPr>
              <w:fldChar w:fldCharType="begin"/>
            </w:r>
            <w:r w:rsidR="00226B90">
              <w:rPr>
                <w:noProof/>
                <w:webHidden/>
              </w:rPr>
              <w:instrText xml:space="preserve"> PAGEREF _Toc146208324 \h </w:instrText>
            </w:r>
            <w:r w:rsidR="00226B90">
              <w:rPr>
                <w:noProof/>
                <w:webHidden/>
              </w:rPr>
            </w:r>
            <w:r w:rsidR="00226B90">
              <w:rPr>
                <w:noProof/>
                <w:webHidden/>
              </w:rPr>
              <w:fldChar w:fldCharType="separate"/>
            </w:r>
            <w:r w:rsidR="00226B90">
              <w:rPr>
                <w:noProof/>
                <w:webHidden/>
              </w:rPr>
              <w:t>40</w:t>
            </w:r>
            <w:r w:rsidR="00226B90">
              <w:rPr>
                <w:noProof/>
                <w:webHidden/>
              </w:rPr>
              <w:fldChar w:fldCharType="end"/>
            </w:r>
          </w:hyperlink>
        </w:p>
        <w:p w14:paraId="6BF2E785" w14:textId="38ABAC3C" w:rsidR="00AC53A1" w:rsidRDefault="00AC53A1">
          <w:r>
            <w:rPr>
              <w:b/>
              <w:bCs/>
              <w:noProof/>
            </w:rPr>
            <w:fldChar w:fldCharType="end"/>
          </w:r>
        </w:p>
      </w:sdtContent>
    </w:sdt>
    <w:p w14:paraId="4BB83A52" w14:textId="77777777" w:rsidR="00AC53A1" w:rsidRPr="00E546F7" w:rsidRDefault="00AC53A1" w:rsidP="00E546F7"/>
    <w:p w14:paraId="5E1C474F" w14:textId="77777777" w:rsidR="00A43354" w:rsidRDefault="00A43354" w:rsidP="00B830AA">
      <w:pPr>
        <w:pStyle w:val="NoSpacing"/>
      </w:pPr>
    </w:p>
    <w:p w14:paraId="7DE87C6F" w14:textId="2440D0F8" w:rsidR="009524F3" w:rsidRDefault="009524F3" w:rsidP="00B830AA">
      <w:pPr>
        <w:pStyle w:val="NoSpacing"/>
      </w:pPr>
      <w:r>
        <w:t xml:space="preserve">To run the </w:t>
      </w:r>
      <w:r w:rsidR="00952292">
        <w:t>BEE-STEWARD</w:t>
      </w:r>
      <w:r>
        <w:t xml:space="preserve"> model you need to install the free, open source software NetLogo</w:t>
      </w:r>
      <w:r w:rsidR="00C02313">
        <w:t xml:space="preserve"> version 5.3</w:t>
      </w:r>
      <w:r w:rsidR="00C6753A">
        <w:t>.1</w:t>
      </w:r>
      <w:r>
        <w:t>:</w:t>
      </w:r>
      <w:r w:rsidR="00DC54BB">
        <w:t xml:space="preserve"> </w:t>
      </w:r>
      <w:hyperlink r:id="rId11" w:history="1">
        <w:r w:rsidR="00DC54BB" w:rsidRPr="00145107">
          <w:rPr>
            <w:rStyle w:val="Hyperlink"/>
          </w:rPr>
          <w:t>https://ccl.northwestern.edu/netlogo/5.3.1/</w:t>
        </w:r>
      </w:hyperlink>
    </w:p>
    <w:p w14:paraId="5AFAAD40" w14:textId="77777777" w:rsidR="00C871F7" w:rsidRDefault="00C871F7" w:rsidP="00B830AA">
      <w:pPr>
        <w:pStyle w:val="NoSpacing"/>
      </w:pPr>
    </w:p>
    <w:p w14:paraId="5DD56510" w14:textId="2A0FFDCC" w:rsidR="00C871F7" w:rsidRDefault="00C871F7" w:rsidP="00B830AA">
      <w:pPr>
        <w:pStyle w:val="NoSpacing"/>
      </w:pPr>
      <w:r>
        <w:t xml:space="preserve">Make sure the </w:t>
      </w:r>
      <w:r w:rsidR="00637000">
        <w:t>B</w:t>
      </w:r>
      <w:r w:rsidR="00871082">
        <w:t>EE-STEWARD</w:t>
      </w:r>
      <w:r>
        <w:t xml:space="preserve"> folder is unzipped and all input files are in the same folder as the program.</w:t>
      </w:r>
      <w:r w:rsidR="003A6098">
        <w:t xml:space="preserve"> </w:t>
      </w:r>
    </w:p>
    <w:p w14:paraId="29C2F311" w14:textId="77777777" w:rsidR="00AC53A1" w:rsidRDefault="00AC53A1" w:rsidP="00B830AA">
      <w:pPr>
        <w:pStyle w:val="NoSpacing"/>
      </w:pPr>
    </w:p>
    <w:p w14:paraId="6487F802" w14:textId="74050579" w:rsidR="00AC53A1" w:rsidRDefault="00820433" w:rsidP="00B830AA">
      <w:pPr>
        <w:pStyle w:val="NoSpacing"/>
        <w:rPr>
          <w:b/>
          <w:bCs/>
        </w:rPr>
      </w:pPr>
      <w:r w:rsidRPr="00820433">
        <w:rPr>
          <w:b/>
          <w:bCs/>
        </w:rPr>
        <w:t>This manual has been updated for use with BEE-STEWARD version 2.0</w:t>
      </w:r>
      <w:r w:rsidR="00CA5FE8">
        <w:rPr>
          <w:b/>
          <w:bCs/>
        </w:rPr>
        <w:t>.</w:t>
      </w:r>
      <w:r>
        <w:rPr>
          <w:b/>
          <w:bCs/>
        </w:rPr>
        <w:t xml:space="preserve"> </w:t>
      </w:r>
      <w:r w:rsidR="00CA5FE8">
        <w:rPr>
          <w:b/>
          <w:bCs/>
        </w:rPr>
        <w:t>W</w:t>
      </w:r>
      <w:r>
        <w:rPr>
          <w:b/>
          <w:bCs/>
        </w:rPr>
        <w:t xml:space="preserve">hen using the </w:t>
      </w:r>
      <w:r w:rsidR="00CA5FE8">
        <w:rPr>
          <w:b/>
          <w:bCs/>
        </w:rPr>
        <w:t>model, please cite the original publication and the version you are using</w:t>
      </w:r>
      <w:r w:rsidR="00A378FF">
        <w:rPr>
          <w:b/>
          <w:bCs/>
        </w:rPr>
        <w:t>.</w:t>
      </w:r>
    </w:p>
    <w:p w14:paraId="2C319409" w14:textId="77777777" w:rsidR="00A378FF" w:rsidRDefault="00A378FF" w:rsidP="00B830AA">
      <w:pPr>
        <w:pStyle w:val="NoSpacing"/>
        <w:rPr>
          <w:b/>
          <w:bCs/>
        </w:rPr>
      </w:pPr>
    </w:p>
    <w:p w14:paraId="7A2792A0" w14:textId="47C002A0" w:rsidR="00CA5FE8" w:rsidRDefault="00CA5FE8" w:rsidP="00B830AA">
      <w:pPr>
        <w:pStyle w:val="NoSpacing"/>
        <w:rPr>
          <w:b/>
          <w:bCs/>
        </w:rPr>
      </w:pPr>
      <w:r>
        <w:rPr>
          <w:b/>
          <w:bCs/>
        </w:rPr>
        <w:t>Original model</w:t>
      </w:r>
      <w:r w:rsidR="00A378FF">
        <w:rPr>
          <w:b/>
          <w:bCs/>
        </w:rPr>
        <w:t xml:space="preserve"> citation:</w:t>
      </w:r>
    </w:p>
    <w:p w14:paraId="6661770B" w14:textId="77777777" w:rsidR="00E86F06" w:rsidRDefault="00000000" w:rsidP="00E86F06">
      <w:hyperlink r:id="rId12" w:history="1">
        <w:r w:rsidR="00E86F06" w:rsidRPr="00A95958">
          <w:rPr>
            <w:rStyle w:val="Hyperlink"/>
          </w:rPr>
          <w:t>Twiston-Davies, G</w:t>
        </w:r>
        <w:r w:rsidR="00E86F06">
          <w:rPr>
            <w:rStyle w:val="Hyperlink"/>
          </w:rPr>
          <w:t xml:space="preserve">., Becher, M. A., Osborne, J. L. </w:t>
        </w:r>
        <w:r w:rsidR="00E86F06" w:rsidRPr="00A95958">
          <w:rPr>
            <w:rStyle w:val="Hyperlink"/>
          </w:rPr>
          <w:t>(2021) BEE-STEWARD: a r</w:t>
        </w:r>
        <w:r w:rsidR="00E86F06">
          <w:rPr>
            <w:rStyle w:val="Hyperlink"/>
          </w:rPr>
          <w:t>esearch</w:t>
        </w:r>
        <w:r w:rsidR="00E86F06" w:rsidRPr="00A95958">
          <w:rPr>
            <w:rStyle w:val="Hyperlink"/>
          </w:rPr>
          <w:t xml:space="preserve"> </w:t>
        </w:r>
        <w:r w:rsidR="00E86F06">
          <w:rPr>
            <w:rStyle w:val="Hyperlink"/>
          </w:rPr>
          <w:t>a</w:t>
        </w:r>
        <w:r w:rsidR="00E86F06" w:rsidRPr="00A95958">
          <w:rPr>
            <w:rStyle w:val="Hyperlink"/>
          </w:rPr>
          <w:t>nd decision-support software for effective la</w:t>
        </w:r>
        <w:r w:rsidR="00E86F06">
          <w:rPr>
            <w:rStyle w:val="Hyperlink"/>
          </w:rPr>
          <w:t>n</w:t>
        </w:r>
        <w:r w:rsidR="00E86F06" w:rsidRPr="00A95958">
          <w:rPr>
            <w:rStyle w:val="Hyperlink"/>
          </w:rPr>
          <w:t>d management</w:t>
        </w:r>
        <w:r w:rsidR="00E86F06">
          <w:rPr>
            <w:rStyle w:val="Hyperlink"/>
          </w:rPr>
          <w:t xml:space="preserve"> t</w:t>
        </w:r>
        <w:r w:rsidR="00E86F06" w:rsidRPr="00A95958">
          <w:rPr>
            <w:rStyle w:val="Hyperlink"/>
          </w:rPr>
          <w:t>o promote bu</w:t>
        </w:r>
        <w:r w:rsidR="00E86F06">
          <w:rPr>
            <w:rStyle w:val="Hyperlink"/>
          </w:rPr>
          <w:t>mblebee populations.</w:t>
        </w:r>
        <w:r w:rsidR="00E86F06" w:rsidRPr="00A95958">
          <w:rPr>
            <w:rStyle w:val="Hyperlink"/>
          </w:rPr>
          <w:t xml:space="preserve"> </w:t>
        </w:r>
        <w:r w:rsidR="00E86F06">
          <w:rPr>
            <w:rStyle w:val="Hyperlink"/>
          </w:rPr>
          <w:t>M</w:t>
        </w:r>
        <w:r w:rsidR="00E86F06" w:rsidRPr="00A95958">
          <w:rPr>
            <w:rStyle w:val="Hyperlink"/>
          </w:rPr>
          <w:t>ethods Eco Evol, 12: 1809-1815.</w:t>
        </w:r>
      </w:hyperlink>
    </w:p>
    <w:p w14:paraId="782E781A" w14:textId="77777777" w:rsidR="00A378FF" w:rsidRDefault="00A378FF" w:rsidP="00B830AA">
      <w:pPr>
        <w:pStyle w:val="NoSpacing"/>
        <w:rPr>
          <w:b/>
          <w:bCs/>
        </w:rPr>
      </w:pPr>
    </w:p>
    <w:p w14:paraId="24F0BFEA" w14:textId="499F23A5" w:rsidR="00A378FF" w:rsidRDefault="00A378FF" w:rsidP="00B830AA">
      <w:pPr>
        <w:pStyle w:val="NoSpacing"/>
        <w:rPr>
          <w:b/>
          <w:bCs/>
        </w:rPr>
      </w:pPr>
      <w:r>
        <w:rPr>
          <w:b/>
          <w:bCs/>
        </w:rPr>
        <w:t>BEE-STEWARDv2.0 citation:</w:t>
      </w:r>
    </w:p>
    <w:p w14:paraId="7966CE80" w14:textId="08C4630E" w:rsidR="00E86F06" w:rsidRDefault="00E86F06" w:rsidP="00E86F06">
      <w:r w:rsidRPr="00652AFD">
        <w:t>Twiston-Davies</w:t>
      </w:r>
      <w:r w:rsidR="00652AFD">
        <w:t>, G.</w:t>
      </w:r>
      <w:r w:rsidRPr="00652AFD">
        <w:t xml:space="preserve">, </w:t>
      </w:r>
      <w:r w:rsidR="00B6098E" w:rsidRPr="00652AFD">
        <w:t>Shaw, R.F.,</w:t>
      </w:r>
      <w:r w:rsidR="00652AFD">
        <w:t xml:space="preserve"> Comont, R.F.,</w:t>
      </w:r>
      <w:r w:rsidR="00B6098E" w:rsidRPr="00652AFD">
        <w:t xml:space="preserve"> </w:t>
      </w:r>
      <w:r w:rsidR="00F63926" w:rsidRPr="00652AFD">
        <w:t>Becher, M.A.</w:t>
      </w:r>
      <w:r w:rsidR="00652AFD">
        <w:t xml:space="preserve"> </w:t>
      </w:r>
      <w:r w:rsidRPr="00652AFD">
        <w:t xml:space="preserve">(2023) </w:t>
      </w:r>
      <w:r w:rsidR="0054369C">
        <w:rPr>
          <w:rFonts w:ascii="Calibri" w:hAnsi="Calibri" w:cs="Calibri"/>
          <w:color w:val="000000"/>
          <w:bdr w:val="none" w:sz="0" w:space="0" w:color="auto" w:frame="1"/>
        </w:rPr>
        <w:t>BEE-STEWARDv2.0 Landscape scale and extended habitats. Software tool</w:t>
      </w:r>
      <w:r w:rsidR="008F7596">
        <w:rPr>
          <w:rFonts w:ascii="Calibri" w:hAnsi="Calibri" w:cs="Calibri"/>
          <w:color w:val="000000"/>
          <w:bdr w:val="none" w:sz="0" w:space="0" w:color="auto" w:frame="1"/>
        </w:rPr>
        <w:t>.</w:t>
      </w:r>
      <w:r w:rsidR="0054369C">
        <w:rPr>
          <w:rFonts w:ascii="Calibri" w:hAnsi="Calibri" w:cs="Calibri"/>
          <w:color w:val="000000"/>
          <w:bdr w:val="none" w:sz="0" w:space="0" w:color="auto" w:frame="1"/>
        </w:rPr>
        <w:t> </w:t>
      </w:r>
      <w:r w:rsidR="0054369C">
        <w:t xml:space="preserve"> </w:t>
      </w:r>
      <w:r w:rsidR="00B75370">
        <w:t xml:space="preserve">DOI: </w:t>
      </w:r>
      <w:r w:rsidR="00B75370" w:rsidRPr="00B75370">
        <w:t>10.5281/zenodo.8370020</w:t>
      </w:r>
    </w:p>
    <w:p w14:paraId="19E79968" w14:textId="77777777" w:rsidR="00CA5FE8" w:rsidRDefault="00CA5FE8" w:rsidP="00B830AA">
      <w:pPr>
        <w:pStyle w:val="NoSpacing"/>
        <w:rPr>
          <w:b/>
          <w:bCs/>
        </w:rPr>
      </w:pPr>
    </w:p>
    <w:p w14:paraId="23F359A3" w14:textId="77777777" w:rsidR="00CA5FE8" w:rsidRPr="00820433" w:rsidRDefault="00CA5FE8" w:rsidP="00B830AA">
      <w:pPr>
        <w:pStyle w:val="NoSpacing"/>
        <w:rPr>
          <w:b/>
          <w:bCs/>
        </w:rPr>
      </w:pPr>
    </w:p>
    <w:p w14:paraId="0A951B98" w14:textId="77777777" w:rsidR="006E24A7" w:rsidRDefault="006E24A7" w:rsidP="00E546F7">
      <w:r>
        <w:br w:type="page"/>
      </w:r>
    </w:p>
    <w:p w14:paraId="639F8E1B" w14:textId="77777777" w:rsidR="005045D3" w:rsidRDefault="005045D3" w:rsidP="002A30E8">
      <w:pPr>
        <w:pStyle w:val="Heading1"/>
        <w:sectPr w:rsidR="005045D3" w:rsidSect="00E546F7">
          <w:headerReference w:type="default" r:id="rId13"/>
          <w:footerReference w:type="default" r:id="rId14"/>
          <w:pgSz w:w="11906" w:h="16838"/>
          <w:pgMar w:top="1440" w:right="1440" w:bottom="1440" w:left="1440" w:header="708" w:footer="708" w:gutter="0"/>
          <w:cols w:space="708"/>
          <w:docGrid w:linePitch="360"/>
        </w:sectPr>
      </w:pPr>
    </w:p>
    <w:bookmarkStart w:id="0" w:name="_Toc146208293"/>
    <w:p w14:paraId="5E92F778" w14:textId="34397ECD" w:rsidR="00D82094" w:rsidRDefault="0086560A" w:rsidP="002A30E8">
      <w:pPr>
        <w:pStyle w:val="Heading1"/>
      </w:pPr>
      <w:r>
        <w:rPr>
          <w:noProof/>
        </w:rPr>
        <mc:AlternateContent>
          <mc:Choice Requires="wps">
            <w:drawing>
              <wp:anchor distT="0" distB="0" distL="114300" distR="114300" simplePos="0" relativeHeight="251664896" behindDoc="0" locked="0" layoutInCell="1" allowOverlap="1" wp14:anchorId="1CC24DD3" wp14:editId="25CF8388">
                <wp:simplePos x="0" y="0"/>
                <wp:positionH relativeFrom="column">
                  <wp:posOffset>2203450</wp:posOffset>
                </wp:positionH>
                <wp:positionV relativeFrom="paragraph">
                  <wp:posOffset>311151</wp:posOffset>
                </wp:positionV>
                <wp:extent cx="6273800" cy="266700"/>
                <wp:effectExtent l="0" t="0" r="0" b="0"/>
                <wp:wrapNone/>
                <wp:docPr id="1583179087" name="Text Box 1"/>
                <wp:cNvGraphicFramePr/>
                <a:graphic xmlns:a="http://schemas.openxmlformats.org/drawingml/2006/main">
                  <a:graphicData uri="http://schemas.microsoft.com/office/word/2010/wordprocessingShape">
                    <wps:wsp>
                      <wps:cNvSpPr txBox="1"/>
                      <wps:spPr>
                        <a:xfrm>
                          <a:off x="0" y="0"/>
                          <a:ext cx="6273800" cy="266700"/>
                        </a:xfrm>
                        <a:prstGeom prst="rect">
                          <a:avLst/>
                        </a:prstGeom>
                        <a:solidFill>
                          <a:schemeClr val="lt1"/>
                        </a:solidFill>
                        <a:ln w="6350">
                          <a:noFill/>
                        </a:ln>
                      </wps:spPr>
                      <wps:txbx>
                        <w:txbxContent>
                          <w:p w14:paraId="5E90D059" w14:textId="45AEC2ED" w:rsidR="0086560A" w:rsidRDefault="0086560A">
                            <w:r>
                              <w:t>Note the BEE-STEWARDv2 Example Farm loo</w:t>
                            </w:r>
                            <w:r w:rsidR="00054653">
                              <w:t>k</w:t>
                            </w:r>
                            <w:r>
                              <w:t xml:space="preserve">s a bit different, but all the </w:t>
                            </w:r>
                            <w:r w:rsidR="00054653">
                              <w:t>processes are the same.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CC24DD3" id="_x0000_t202" coordsize="21600,21600" o:spt="202" path="m,l,21600r21600,l21600,xe">
                <v:stroke joinstyle="miter"/>
                <v:path gradientshapeok="t" o:connecttype="rect"/>
              </v:shapetype>
              <v:shape id="Text Box 1" o:spid="_x0000_s1026" type="#_x0000_t202" style="position:absolute;margin-left:173.5pt;margin-top:24.5pt;width:494pt;height:21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" fillcolor="white [3201]" stroked="f" strokeweight=".5pt">
                <v:textbox>
                  <w:txbxContent>
                    <w:p w14:paraId="5E90D059" w14:textId="45AEC2ED" w:rsidR="0086560A" w:rsidRDefault="0086560A">
                      <w:r>
                        <w:t>Note the BEE-STEWARDv2 Example Farm loo</w:t>
                      </w:r>
                      <w:r w:rsidR="00054653">
                        <w:t>k</w:t>
                      </w:r>
                      <w:r>
                        <w:t xml:space="preserve">s a bit different, but all the </w:t>
                      </w:r>
                      <w:r w:rsidR="00054653">
                        <w:t>processes are the same.</w:t>
                      </w:r>
                    </w:p>
                  </w:txbxContent>
                </v:textbox>
              </v:shape>
            </w:pict>
          </mc:Fallback>
        </mc:AlternateContent>
      </w:r>
      <w:r w:rsidR="009044DB" w:rsidRPr="009044DB">
        <w:t xml:space="preserve">I. </w:t>
      </w:r>
      <w:r w:rsidR="00C871F7" w:rsidRPr="009044DB">
        <w:t>O</w:t>
      </w:r>
      <w:r w:rsidR="00BE072E">
        <w:t xml:space="preserve">VERVIEW </w:t>
      </w:r>
      <w:r w:rsidR="00BE072E" w:rsidRPr="00164A82">
        <w:t>INTERFACE</w:t>
      </w:r>
      <w:bookmarkEnd w:id="0"/>
    </w:p>
    <w:p w14:paraId="54D3E950" w14:textId="12B08676" w:rsidR="005045D3" w:rsidRDefault="00534506" w:rsidP="003A6098">
      <w:r>
        <w:rPr>
          <w:noProof/>
          <w:lang w:eastAsia="en-GB"/>
        </w:rPr>
        <mc:AlternateContent>
          <mc:Choice Requires="wpc">
            <w:drawing>
              <wp:inline distT="0" distB="0" distL="0" distR="0" wp14:anchorId="11894EA2" wp14:editId="4016B412">
                <wp:extent cx="9486900" cy="4922520"/>
                <wp:effectExtent l="0" t="0" r="0" b="0"/>
                <wp:docPr id="24" name="Canvas 24"/>
                <wp:cNvGraphicFramePr>
                  <a:graphicFrameLocks xmlns:a="http://schemas.openxmlformats.org/drawingml/2006/main" noChangeAspect="1"/>
                </wp:cNvGraphicFramePr>
                <a:graphic xmlns:a="http://schemas.openxmlformats.org/drawingml/2006/main">
                  <a:graphicData uri="http://schemas.microsoft.com/office/word/2010/wordprocessingCanvas">
                    <wpc:wpc>
                      <wpc:bg/>
                      <wpc:whole/>
                      <pic:pic xmlns:pic="http://schemas.openxmlformats.org/drawingml/2006/picture">
                        <pic:nvPicPr>
                          <pic:cNvPr id="77" name="Picture 77"/>
                          <pic:cNvPicPr/>
                        </pic:nvPicPr>
                        <pic:blipFill>
                          <a:blip r:embed="rId15"/>
                          <a:stretch>
                            <a:fillRect/>
                          </a:stretch>
                        </pic:blipFill>
                        <pic:spPr>
                          <a:xfrm>
                            <a:off x="0" y="27600"/>
                            <a:ext cx="8382000" cy="4773000"/>
                          </a:xfrm>
                          <a:prstGeom prst="rect">
                            <a:avLst/>
                          </a:prstGeom>
                        </pic:spPr>
                      </pic:pic>
                      <pic:pic xmlns:pic="http://schemas.openxmlformats.org/drawingml/2006/picture">
                        <pic:nvPicPr>
                          <pic:cNvPr id="66" name="Picture 66"/>
                          <pic:cNvPicPr/>
                        </pic:nvPicPr>
                        <pic:blipFill>
                          <a:blip r:embed="rId16">
                            <a:extLst>
                              <a:ext uri="{28A0092B-C50C-407E-A947-70E740481C1C}">
                                <a14:useLocalDpi xmlns:a14="http://schemas.microsoft.com/office/drawing/2010/main" val="0"/>
                              </a:ext>
                            </a:extLst>
                          </a:blip>
                          <a:srcRect/>
                          <a:stretch>
                            <a:fillRect/>
                          </a:stretch>
                        </pic:blipFill>
                        <pic:spPr bwMode="auto">
                          <a:xfrm>
                            <a:off x="813730" y="516550"/>
                            <a:ext cx="402590" cy="494030"/>
                          </a:xfrm>
                          <a:prstGeom prst="rect">
                            <a:avLst/>
                          </a:prstGeom>
                          <a:noFill/>
                        </pic:spPr>
                      </pic:pic>
                      <pic:pic xmlns:pic="http://schemas.openxmlformats.org/drawingml/2006/picture">
                        <pic:nvPicPr>
                          <pic:cNvPr id="67" name="Picture 67"/>
                          <pic:cNvPicPr/>
                        </pic:nvPicPr>
                        <pic:blipFill>
                          <a:blip r:embed="rId17">
                            <a:extLst>
                              <a:ext uri="{28A0092B-C50C-407E-A947-70E740481C1C}">
                                <a14:useLocalDpi xmlns:a14="http://schemas.microsoft.com/office/drawing/2010/main" val="0"/>
                              </a:ext>
                            </a:extLst>
                          </a:blip>
                          <a:srcRect/>
                          <a:stretch>
                            <a:fillRect/>
                          </a:stretch>
                        </pic:blipFill>
                        <pic:spPr bwMode="auto">
                          <a:xfrm>
                            <a:off x="1147740" y="858180"/>
                            <a:ext cx="402590" cy="494030"/>
                          </a:xfrm>
                          <a:prstGeom prst="rect">
                            <a:avLst/>
                          </a:prstGeom>
                          <a:noFill/>
                        </pic:spPr>
                      </pic:pic>
                      <pic:pic xmlns:pic="http://schemas.openxmlformats.org/drawingml/2006/picture">
                        <pic:nvPicPr>
                          <pic:cNvPr id="70" name="Picture 70"/>
                          <pic:cNvPicPr/>
                        </pic:nvPicPr>
                        <pic:blipFill>
                          <a:blip r:embed="rId18">
                            <a:extLst>
                              <a:ext uri="{28A0092B-C50C-407E-A947-70E740481C1C}">
                                <a14:useLocalDpi xmlns:a14="http://schemas.microsoft.com/office/drawing/2010/main" val="0"/>
                              </a:ext>
                            </a:extLst>
                          </a:blip>
                          <a:srcRect/>
                          <a:stretch>
                            <a:fillRect/>
                          </a:stretch>
                        </pic:blipFill>
                        <pic:spPr bwMode="auto">
                          <a:xfrm>
                            <a:off x="6389030" y="1010580"/>
                            <a:ext cx="402590" cy="494030"/>
                          </a:xfrm>
                          <a:prstGeom prst="rect">
                            <a:avLst/>
                          </a:prstGeom>
                          <a:noFill/>
                        </pic:spPr>
                      </pic:pic>
                      <pic:pic xmlns:pic="http://schemas.openxmlformats.org/drawingml/2006/picture">
                        <pic:nvPicPr>
                          <pic:cNvPr id="71" name="Picture 71"/>
                          <pic:cNvPicPr/>
                        </pic:nvPicPr>
                        <pic:blipFill>
                          <a:blip r:embed="rId19">
                            <a:extLst>
                              <a:ext uri="{28A0092B-C50C-407E-A947-70E740481C1C}">
                                <a14:useLocalDpi xmlns:a14="http://schemas.microsoft.com/office/drawing/2010/main" val="0"/>
                              </a:ext>
                            </a:extLst>
                          </a:blip>
                          <a:srcRect/>
                          <a:stretch>
                            <a:fillRect/>
                          </a:stretch>
                        </pic:blipFill>
                        <pic:spPr bwMode="auto">
                          <a:xfrm>
                            <a:off x="6343310" y="2580300"/>
                            <a:ext cx="402590" cy="494030"/>
                          </a:xfrm>
                          <a:prstGeom prst="rect">
                            <a:avLst/>
                          </a:prstGeom>
                          <a:noFill/>
                        </pic:spPr>
                      </pic:pic>
                      <pic:pic xmlns:pic="http://schemas.openxmlformats.org/drawingml/2006/picture">
                        <pic:nvPicPr>
                          <pic:cNvPr id="72" name="Picture 72"/>
                          <pic:cNvPicPr/>
                        </pic:nvPicPr>
                        <pic:blipFill>
                          <a:blip r:embed="rId20">
                            <a:extLst>
                              <a:ext uri="{28A0092B-C50C-407E-A947-70E740481C1C}">
                                <a14:useLocalDpi xmlns:a14="http://schemas.microsoft.com/office/drawing/2010/main" val="0"/>
                              </a:ext>
                            </a:extLst>
                          </a:blip>
                          <a:srcRect/>
                          <a:stretch>
                            <a:fillRect/>
                          </a:stretch>
                        </pic:blipFill>
                        <pic:spPr bwMode="auto">
                          <a:xfrm>
                            <a:off x="745150" y="1618910"/>
                            <a:ext cx="402590" cy="494030"/>
                          </a:xfrm>
                          <a:prstGeom prst="rect">
                            <a:avLst/>
                          </a:prstGeom>
                          <a:noFill/>
                        </pic:spPr>
                      </pic:pic>
                    </wpc:wpc>
                  </a:graphicData>
                </a:graphic>
              </wp:inline>
            </w:drawing>
          </mc:Choice>
          <mc:Fallback>
            <w:pict>
              <v:group w14:anchorId="34E57E5A" id="Canvas 24" o:spid="_x0000_s1026" editas="canvas" style="width:747pt;height:387.6pt;mso-position-horizontal-relative:char;mso-position-vertical-relative:line" coordsize="94869,49225"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94869;height:49225;visibility:visible;mso-wrap-style:square">
                  <v:fill o:detectmouseclick="t"/>
                  <v:path o:connecttype="none"/>
                </v:shape>
                <v:shape id="Picture 77" o:spid="_x0000_s1028" type="#_x0000_t75" style="position:absolute;top:276;width:83820;height:477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">
                  <v:imagedata r:id="rId21" o:title=""/>
                </v:shape>
                <v:shape id="Picture 66" o:spid="_x0000_s1029" type="#_x0000_t75" style="position:absolute;left:8137;top:5165;width:4026;height:49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">
                  <v:imagedata r:id="rId22" o:title=""/>
                </v:shape>
                <v:shape id="Picture 67" o:spid="_x0000_s1030" type="#_x0000_t75" style="position:absolute;left:11477;top:8581;width:4026;height:49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">
                  <v:imagedata r:id="rId23" o:title=""/>
                </v:shape>
                <v:shape id="Picture 70" o:spid="_x0000_s1031" type="#_x0000_t75" style="position:absolute;left:63890;top:10105;width:4026;height:49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">
                  <v:imagedata r:id="rId24" o:title=""/>
                </v:shape>
                <v:shape id="Picture 71" o:spid="_x0000_s1032" type="#_x0000_t75" style="position:absolute;left:63433;top:25803;width:4026;height:49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">
                  <v:imagedata r:id="rId25" o:title=""/>
                </v:shape>
                <v:shape id="Picture 72" o:spid="_x0000_s1033" type="#_x0000_t75" style="position:absolute;left:7451;top:16189;width:4026;height:49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">
                  <v:imagedata r:id="rId26" o:title=""/>
                </v:shape>
                <w10:anchorlock/>
              </v:group>
            </w:pict>
          </mc:Fallback>
        </mc:AlternateContent>
      </w:r>
    </w:p>
    <w:p w14:paraId="6D7F4621" w14:textId="67687CA2" w:rsidR="005045D3" w:rsidRDefault="005045D3" w:rsidP="00106649">
      <w:pPr>
        <w:pStyle w:val="Heading2"/>
        <w:sectPr w:rsidR="005045D3" w:rsidSect="005045D3">
          <w:pgSz w:w="16838" w:h="11906" w:orient="landscape"/>
          <w:pgMar w:top="1440" w:right="1440" w:bottom="1440" w:left="1440" w:header="708" w:footer="708" w:gutter="0"/>
          <w:cols w:space="708"/>
          <w:docGrid w:linePitch="360"/>
        </w:sectPr>
      </w:pPr>
    </w:p>
    <w:p w14:paraId="28475FAF" w14:textId="758CB09E" w:rsidR="00C871F7" w:rsidRPr="00106649" w:rsidRDefault="00447B76" w:rsidP="002B08D7">
      <w:pPr>
        <w:pStyle w:val="Heading2"/>
      </w:pPr>
      <w:bookmarkStart w:id="1" w:name="_Toc146208294"/>
      <w:r>
        <w:rPr>
          <w:noProof/>
          <w:lang w:eastAsia="en-GB"/>
        </w:rPr>
        <w:drawing>
          <wp:anchor distT="0" distB="0" distL="114300" distR="114300" simplePos="0" relativeHeight="251657728" behindDoc="0" locked="0" layoutInCell="1" allowOverlap="1" wp14:anchorId="0845FF65" wp14:editId="614ED54F">
            <wp:simplePos x="0" y="0"/>
            <wp:positionH relativeFrom="column">
              <wp:posOffset>0</wp:posOffset>
            </wp:positionH>
            <wp:positionV relativeFrom="paragraph">
              <wp:posOffset>3810</wp:posOffset>
            </wp:positionV>
            <wp:extent cx="402590" cy="494030"/>
            <wp:effectExtent l="0" t="0" r="0" b="0"/>
            <wp:wrapSquare wrapText="bothSides"/>
            <wp:docPr id="383" name="Picture 3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2590" cy="494030"/>
                    </a:xfrm>
                    <a:prstGeom prst="rect">
                      <a:avLst/>
                    </a:prstGeom>
                    <a:noFill/>
                  </pic:spPr>
                </pic:pic>
              </a:graphicData>
            </a:graphic>
            <wp14:sizeRelH relativeFrom="page">
              <wp14:pctWidth>0</wp14:pctWidth>
            </wp14:sizeRelH>
            <wp14:sizeRelV relativeFrom="page">
              <wp14:pctHeight>0</wp14:pctHeight>
            </wp14:sizeRelV>
          </wp:anchor>
        </w:drawing>
      </w:r>
      <w:r w:rsidR="00106649">
        <w:rPr>
          <w:noProof/>
          <w:lang w:eastAsia="en-GB"/>
        </w:rPr>
        <w:t>Setup</w:t>
      </w:r>
      <w:bookmarkEnd w:id="1"/>
    </w:p>
    <w:p w14:paraId="552E84A7" w14:textId="77777777" w:rsidR="00C871F7" w:rsidRDefault="00C871F7" w:rsidP="00B830AA">
      <w:pPr>
        <w:pStyle w:val="NoSpacing"/>
      </w:pPr>
    </w:p>
    <w:p w14:paraId="74A3F0D4" w14:textId="54E2CCD3" w:rsidR="00C871F7" w:rsidRDefault="003E5887" w:rsidP="00857AAC">
      <w:pPr>
        <w:pStyle w:val="NoSpacing"/>
      </w:pPr>
      <w:r>
        <w:t>1</w:t>
      </w:r>
      <w:r w:rsidR="00C871F7">
        <w:t>.) To run the model</w:t>
      </w:r>
      <w:r w:rsidR="006F0119">
        <w:t xml:space="preserve"> under default setting</w:t>
      </w:r>
      <w:r w:rsidR="00C871F7">
        <w:t xml:space="preserve">, press "SETUP" and "Run" </w:t>
      </w:r>
      <w:r w:rsidR="00857AAC">
        <w:t>or choose a "Period" and "Run for period"</w:t>
      </w:r>
      <w:r w:rsidR="008213A2">
        <w:t xml:space="preserve">. </w:t>
      </w:r>
    </w:p>
    <w:p w14:paraId="1D480C61" w14:textId="77777777" w:rsidR="00750F20" w:rsidRDefault="00750F20" w:rsidP="00857AAC">
      <w:pPr>
        <w:pStyle w:val="NoSpacing"/>
      </w:pPr>
    </w:p>
    <w:p w14:paraId="49E3051A" w14:textId="77777777" w:rsidR="00B23165" w:rsidRDefault="00AE581D" w:rsidP="00C871F7">
      <w:pPr>
        <w:pStyle w:val="NoSpacing"/>
      </w:pPr>
      <w:r>
        <w:rPr>
          <w:noProof/>
          <w:lang w:eastAsia="en-GB"/>
        </w:rPr>
        <w:drawing>
          <wp:inline distT="0" distB="0" distL="0" distR="0" wp14:anchorId="71A5F1C1" wp14:editId="090CD0DE">
            <wp:extent cx="2736850" cy="2749550"/>
            <wp:effectExtent l="0" t="0" r="635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2736850" cy="2749550"/>
                    </a:xfrm>
                    <a:prstGeom prst="rect">
                      <a:avLst/>
                    </a:prstGeom>
                    <a:noFill/>
                    <a:ln>
                      <a:noFill/>
                    </a:ln>
                  </pic:spPr>
                </pic:pic>
              </a:graphicData>
            </a:graphic>
          </wp:inline>
        </w:drawing>
      </w:r>
      <w:r w:rsidR="00B23165" w:rsidRPr="00B23165">
        <w:t xml:space="preserve"> </w:t>
      </w:r>
    </w:p>
    <w:p w14:paraId="26B2A674" w14:textId="77777777" w:rsidR="00B23165" w:rsidRDefault="00B23165" w:rsidP="00C871F7">
      <w:pPr>
        <w:pStyle w:val="NoSpacing"/>
      </w:pPr>
    </w:p>
    <w:p w14:paraId="4950BB9D" w14:textId="34366AF9" w:rsidR="00C871F7" w:rsidRDefault="00B23165" w:rsidP="00C871F7">
      <w:pPr>
        <w:pStyle w:val="NoSpacing"/>
      </w:pPr>
      <w:r>
        <w:t>When a button is selected it will turn from blue to black.</w:t>
      </w:r>
    </w:p>
    <w:p w14:paraId="4EC064B9" w14:textId="225592ED" w:rsidR="00B23165" w:rsidRDefault="00B23165" w:rsidP="00C871F7">
      <w:pPr>
        <w:pStyle w:val="NoSpacing"/>
      </w:pPr>
      <w:r>
        <w:rPr>
          <w:noProof/>
          <w:lang w:eastAsia="en-GB"/>
        </w:rPr>
        <w:drawing>
          <wp:inline distT="0" distB="0" distL="0" distR="0" wp14:anchorId="47F25FEB" wp14:editId="326C564B">
            <wp:extent cx="2134466" cy="647700"/>
            <wp:effectExtent l="0" t="0" r="0" b="0"/>
            <wp:docPr id="7192" name="Picture 7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2" name="selected button.png"/>
                    <pic:cNvPicPr/>
                  </pic:nvPicPr>
                  <pic:blipFill>
                    <a:blip r:embed="rId28">
                      <a:extLst>
                        <a:ext uri="{28A0092B-C50C-407E-A947-70E740481C1C}">
                          <a14:useLocalDpi xmlns:a14="http://schemas.microsoft.com/office/drawing/2010/main" val="0"/>
                        </a:ext>
                      </a:extLst>
                    </a:blip>
                    <a:stretch>
                      <a:fillRect/>
                    </a:stretch>
                  </pic:blipFill>
                  <pic:spPr>
                    <a:xfrm>
                      <a:off x="0" y="0"/>
                      <a:ext cx="2138854" cy="649032"/>
                    </a:xfrm>
                    <a:prstGeom prst="rect">
                      <a:avLst/>
                    </a:prstGeom>
                  </pic:spPr>
                </pic:pic>
              </a:graphicData>
            </a:graphic>
          </wp:inline>
        </w:drawing>
      </w:r>
    </w:p>
    <w:p w14:paraId="076BEC09" w14:textId="524AC047" w:rsidR="00B31C0E" w:rsidRDefault="00B31C0E" w:rsidP="00C871F7">
      <w:pPr>
        <w:pStyle w:val="NoSpacing"/>
      </w:pPr>
    </w:p>
    <w:p w14:paraId="18BF47AD" w14:textId="1D01CFF6" w:rsidR="00B31C0E" w:rsidRDefault="00B31C0E" w:rsidP="00C871F7">
      <w:pPr>
        <w:pStyle w:val="NoSpacing"/>
      </w:pPr>
      <w:r>
        <w:t>Press the "Default" button to set all parameters to their default value, loading the "SYSTEM" files.</w:t>
      </w:r>
    </w:p>
    <w:p w14:paraId="393A5EC9" w14:textId="7510BEE9" w:rsidR="00857AAC" w:rsidRDefault="00857AAC" w:rsidP="00C871F7">
      <w:pPr>
        <w:pStyle w:val="NoSpacing"/>
      </w:pPr>
    </w:p>
    <w:p w14:paraId="1E78F4BF" w14:textId="62665726" w:rsidR="00BD6C69" w:rsidRDefault="00BD6C69" w:rsidP="00C871F7">
      <w:pPr>
        <w:pStyle w:val="NoSpacing"/>
      </w:pPr>
      <w:r>
        <w:t>To increase the running speed of the model, move the Net</w:t>
      </w:r>
      <w:r w:rsidR="00747BB2">
        <w:t>L</w:t>
      </w:r>
      <w:r>
        <w:t>ogo speed slider to the right:</w:t>
      </w:r>
    </w:p>
    <w:p w14:paraId="09B6C7A8" w14:textId="44163074" w:rsidR="00BD6C69" w:rsidRDefault="00BD6C69" w:rsidP="00C871F7">
      <w:pPr>
        <w:pStyle w:val="NoSpacing"/>
      </w:pPr>
    </w:p>
    <w:p w14:paraId="224DA35D" w14:textId="38A6A82F" w:rsidR="00BD6C69" w:rsidRDefault="00BD6C69" w:rsidP="00C871F7">
      <w:pPr>
        <w:pStyle w:val="NoSpacing"/>
      </w:pPr>
      <w:r>
        <w:rPr>
          <w:noProof/>
          <w:lang w:eastAsia="en-GB"/>
        </w:rPr>
        <w:drawing>
          <wp:inline distT="0" distB="0" distL="0" distR="0" wp14:anchorId="6C8EF42E" wp14:editId="145A5C6D">
            <wp:extent cx="3240634" cy="952227"/>
            <wp:effectExtent l="0" t="0" r="0" b="635"/>
            <wp:docPr id="7176" name="Picture 7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3255062" cy="956467"/>
                    </a:xfrm>
                    <a:prstGeom prst="rect">
                      <a:avLst/>
                    </a:prstGeom>
                    <a:noFill/>
                    <a:ln>
                      <a:noFill/>
                    </a:ln>
                  </pic:spPr>
                </pic:pic>
              </a:graphicData>
            </a:graphic>
          </wp:inline>
        </w:drawing>
      </w:r>
    </w:p>
    <w:p w14:paraId="4A6C5285" w14:textId="77777777" w:rsidR="00BD6C69" w:rsidRDefault="00BD6C69" w:rsidP="00C871F7">
      <w:pPr>
        <w:pStyle w:val="NoSpacing"/>
      </w:pPr>
    </w:p>
    <w:p w14:paraId="0F531C50" w14:textId="34452C26" w:rsidR="00CB351F" w:rsidRDefault="00CB351F">
      <w:r>
        <w:br w:type="page"/>
      </w:r>
    </w:p>
    <w:p w14:paraId="5CBB8FE2" w14:textId="77777777" w:rsidR="00FF3780" w:rsidRDefault="00FF3780" w:rsidP="00B830AA">
      <w:pPr>
        <w:pStyle w:val="NoSpacing"/>
      </w:pPr>
    </w:p>
    <w:p w14:paraId="0271F3FF" w14:textId="6993D380" w:rsidR="00107AF5" w:rsidRDefault="00447B76" w:rsidP="00106649">
      <w:pPr>
        <w:pStyle w:val="Heading2"/>
      </w:pPr>
      <w:bookmarkStart w:id="2" w:name="_Toc146208295"/>
      <w:r>
        <w:rPr>
          <w:noProof/>
          <w:lang w:eastAsia="en-GB"/>
        </w:rPr>
        <w:drawing>
          <wp:anchor distT="0" distB="0" distL="114300" distR="114300" simplePos="0" relativeHeight="251654656" behindDoc="0" locked="0" layoutInCell="1" allowOverlap="1" wp14:anchorId="4E0704BC" wp14:editId="23FD9A2F">
            <wp:simplePos x="0" y="0"/>
            <wp:positionH relativeFrom="column">
              <wp:posOffset>31750</wp:posOffset>
            </wp:positionH>
            <wp:positionV relativeFrom="paragraph">
              <wp:posOffset>635</wp:posOffset>
            </wp:positionV>
            <wp:extent cx="402590" cy="494030"/>
            <wp:effectExtent l="0" t="0" r="0" b="0"/>
            <wp:wrapSquare wrapText="bothSides"/>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02590" cy="494030"/>
                    </a:xfrm>
                    <a:prstGeom prst="rect">
                      <a:avLst/>
                    </a:prstGeom>
                    <a:noFill/>
                  </pic:spPr>
                </pic:pic>
              </a:graphicData>
            </a:graphic>
            <wp14:sizeRelH relativeFrom="page">
              <wp14:pctWidth>0</wp14:pctWidth>
            </wp14:sizeRelH>
            <wp14:sizeRelV relativeFrom="page">
              <wp14:pctHeight>0</wp14:pctHeight>
            </wp14:sizeRelV>
          </wp:anchor>
        </w:drawing>
      </w:r>
      <w:r w:rsidR="00B166EC" w:rsidRPr="00B166EC">
        <w:rPr>
          <w:noProof/>
          <w:lang w:eastAsia="en-GB"/>
        </w:rPr>
        <w:t>T</w:t>
      </w:r>
      <w:r w:rsidR="00106649">
        <w:rPr>
          <w:noProof/>
          <w:lang w:eastAsia="en-GB"/>
        </w:rPr>
        <w:t>he World</w:t>
      </w:r>
      <w:bookmarkEnd w:id="2"/>
    </w:p>
    <w:p w14:paraId="68AA2353" w14:textId="77777777" w:rsidR="005D190D" w:rsidRDefault="005D190D" w:rsidP="00B830AA">
      <w:pPr>
        <w:pStyle w:val="NoSpacing"/>
      </w:pPr>
    </w:p>
    <w:p w14:paraId="621A0F01" w14:textId="77777777" w:rsidR="000E0276" w:rsidRDefault="00C871F7" w:rsidP="00B830AA">
      <w:pPr>
        <w:pStyle w:val="NoSpacing"/>
      </w:pPr>
      <w:r>
        <w:t>2</w:t>
      </w:r>
      <w:r w:rsidR="000E0276">
        <w:t>) The simulated "world"</w:t>
      </w:r>
      <w:r w:rsidR="009524F3">
        <w:t xml:space="preserve"> shows locations of food sources and bumblebee colonies</w:t>
      </w:r>
      <w:r w:rsidR="00CA7D0F">
        <w:t xml:space="preserve"> as well as colony structures and stores.</w:t>
      </w:r>
    </w:p>
    <w:p w14:paraId="1CBE80C4" w14:textId="77777777" w:rsidR="00C871F7" w:rsidRDefault="00C871F7" w:rsidP="00B830AA">
      <w:pPr>
        <w:pStyle w:val="NoSpacing"/>
      </w:pPr>
    </w:p>
    <w:p w14:paraId="535EAC27" w14:textId="7BD0DC75" w:rsidR="00FF3780" w:rsidRDefault="00534506" w:rsidP="00B830AA">
      <w:pPr>
        <w:pStyle w:val="NoSpacing"/>
      </w:pPr>
      <w:r>
        <w:rPr>
          <w:noProof/>
          <w:lang w:eastAsia="en-GB"/>
        </w:rPr>
        <w:drawing>
          <wp:inline distT="0" distB="0" distL="0" distR="0" wp14:anchorId="6AF7ED3D" wp14:editId="0F4C9B88">
            <wp:extent cx="5731510" cy="3451225"/>
            <wp:effectExtent l="0" t="0" r="2540" b="0"/>
            <wp:docPr id="7175" name="Picture 71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75" name="world.png"/>
                    <pic:cNvPicPr/>
                  </pic:nvPicPr>
                  <pic:blipFill>
                    <a:blip r:embed="rId30">
                      <a:extLst>
                        <a:ext uri="{28A0092B-C50C-407E-A947-70E740481C1C}">
                          <a14:useLocalDpi xmlns:a14="http://schemas.microsoft.com/office/drawing/2010/main" val="0"/>
                        </a:ext>
                      </a:extLst>
                    </a:blip>
                    <a:stretch>
                      <a:fillRect/>
                    </a:stretch>
                  </pic:blipFill>
                  <pic:spPr>
                    <a:xfrm>
                      <a:off x="0" y="0"/>
                      <a:ext cx="5731510" cy="3451225"/>
                    </a:xfrm>
                    <a:prstGeom prst="rect">
                      <a:avLst/>
                    </a:prstGeom>
                  </pic:spPr>
                </pic:pic>
              </a:graphicData>
            </a:graphic>
          </wp:inline>
        </w:drawing>
      </w:r>
    </w:p>
    <w:p w14:paraId="71FF42E9" w14:textId="77777777" w:rsidR="00BE6648" w:rsidRDefault="00BE6648" w:rsidP="00B830AA">
      <w:pPr>
        <w:pStyle w:val="NoSpacing"/>
      </w:pPr>
    </w:p>
    <w:p w14:paraId="45DA40FE" w14:textId="77777777" w:rsidR="00B57B2D" w:rsidRDefault="00BE6648" w:rsidP="00B830AA">
      <w:pPr>
        <w:pStyle w:val="NoSpacing"/>
      </w:pPr>
      <w:r>
        <w:t>Food sources are shown as circles</w:t>
      </w:r>
      <w:r w:rsidR="00B57B2D">
        <w:t>:</w:t>
      </w:r>
    </w:p>
    <w:p w14:paraId="42A98613" w14:textId="77777777" w:rsidR="00B57B2D" w:rsidRDefault="00B57B2D" w:rsidP="00B830AA">
      <w:pPr>
        <w:pStyle w:val="NoSpacing"/>
      </w:pPr>
    </w:p>
    <w:p w14:paraId="3CC83392" w14:textId="46BF6977" w:rsidR="00FE67AB" w:rsidRDefault="00534506" w:rsidP="00B830AA">
      <w:pPr>
        <w:pStyle w:val="NoSpacing"/>
      </w:pPr>
      <w:r>
        <w:rPr>
          <w:noProof/>
          <w:lang w:eastAsia="en-GB"/>
        </w:rPr>
        <w:drawing>
          <wp:inline distT="0" distB="0" distL="0" distR="0" wp14:anchorId="4D5287FE" wp14:editId="7F0E8BE2">
            <wp:extent cx="883997" cy="975445"/>
            <wp:effectExtent l="0" t="0" r="0" b="0"/>
            <wp:docPr id="7180" name="Picture 71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0" name="foodsource.png"/>
                    <pic:cNvPicPr/>
                  </pic:nvPicPr>
                  <pic:blipFill>
                    <a:blip r:embed="rId31">
                      <a:extLst>
                        <a:ext uri="{28A0092B-C50C-407E-A947-70E740481C1C}">
                          <a14:useLocalDpi xmlns:a14="http://schemas.microsoft.com/office/drawing/2010/main" val="0"/>
                        </a:ext>
                      </a:extLst>
                    </a:blip>
                    <a:stretch>
                      <a:fillRect/>
                    </a:stretch>
                  </pic:blipFill>
                  <pic:spPr>
                    <a:xfrm>
                      <a:off x="0" y="0"/>
                      <a:ext cx="883997" cy="975445"/>
                    </a:xfrm>
                    <a:prstGeom prst="rect">
                      <a:avLst/>
                    </a:prstGeom>
                  </pic:spPr>
                </pic:pic>
              </a:graphicData>
            </a:graphic>
          </wp:inline>
        </w:drawing>
      </w:r>
    </w:p>
    <w:p w14:paraId="3C4B3470" w14:textId="77777777" w:rsidR="00FE1D11" w:rsidRDefault="00FE1D11" w:rsidP="00B830AA">
      <w:pPr>
        <w:pStyle w:val="NoSpacing"/>
      </w:pPr>
    </w:p>
    <w:p w14:paraId="39F1EFCD" w14:textId="09955108" w:rsidR="00B57B2D" w:rsidRPr="00FE67AB" w:rsidRDefault="00FE67AB" w:rsidP="00B830AA">
      <w:pPr>
        <w:pStyle w:val="NoSpacing"/>
      </w:pPr>
      <w:r>
        <w:t xml:space="preserve">The </w:t>
      </w:r>
      <w:r w:rsidR="00747BB2">
        <w:t>maize</w:t>
      </w:r>
      <w:r>
        <w:t xml:space="preserve"> f</w:t>
      </w:r>
      <w:r w:rsidR="00B57B2D" w:rsidRPr="00FE67AB">
        <w:t xml:space="preserve">ield is represented by a </w:t>
      </w:r>
      <w:r w:rsidR="00747BB2">
        <w:t>green</w:t>
      </w:r>
      <w:r w:rsidR="00FE1D11">
        <w:t xml:space="preserve"> </w:t>
      </w:r>
      <w:r>
        <w:t>circle.</w:t>
      </w:r>
      <w:r w:rsidR="00B57B2D" w:rsidRPr="00FE67AB">
        <w:t xml:space="preserve"> </w:t>
      </w:r>
    </w:p>
    <w:p w14:paraId="428DF890" w14:textId="77777777" w:rsidR="00B57B2D" w:rsidRDefault="00B57B2D" w:rsidP="00B830AA">
      <w:pPr>
        <w:pStyle w:val="NoSpacing"/>
      </w:pPr>
    </w:p>
    <w:p w14:paraId="5B85962F" w14:textId="77777777" w:rsidR="00B57B2D" w:rsidRDefault="00B57B2D" w:rsidP="00B830AA">
      <w:pPr>
        <w:pStyle w:val="NoSpacing"/>
      </w:pPr>
    </w:p>
    <w:p w14:paraId="4AEF9421" w14:textId="77777777" w:rsidR="006353DC" w:rsidRDefault="006353DC" w:rsidP="00B830AA">
      <w:pPr>
        <w:pStyle w:val="NoSpacing"/>
      </w:pPr>
    </w:p>
    <w:p w14:paraId="0E777B8A" w14:textId="77777777" w:rsidR="006353DC" w:rsidRDefault="006353DC" w:rsidP="00B830AA">
      <w:pPr>
        <w:pStyle w:val="NoSpacing"/>
      </w:pPr>
    </w:p>
    <w:p w14:paraId="57439C42" w14:textId="77777777" w:rsidR="006353DC" w:rsidRDefault="006353DC" w:rsidP="00B830AA">
      <w:pPr>
        <w:pStyle w:val="NoSpacing"/>
      </w:pPr>
    </w:p>
    <w:p w14:paraId="1BB86CC5" w14:textId="77777777" w:rsidR="006353DC" w:rsidRDefault="006353DC" w:rsidP="00B830AA">
      <w:pPr>
        <w:pStyle w:val="NoSpacing"/>
      </w:pPr>
    </w:p>
    <w:p w14:paraId="1FDA18F5" w14:textId="77777777" w:rsidR="006353DC" w:rsidRDefault="006353DC" w:rsidP="00B830AA">
      <w:pPr>
        <w:pStyle w:val="NoSpacing"/>
      </w:pPr>
    </w:p>
    <w:p w14:paraId="72926941" w14:textId="77777777" w:rsidR="006353DC" w:rsidRDefault="006353DC" w:rsidP="00B830AA">
      <w:pPr>
        <w:pStyle w:val="NoSpacing"/>
      </w:pPr>
    </w:p>
    <w:p w14:paraId="70BA8BA3" w14:textId="77777777" w:rsidR="006353DC" w:rsidRDefault="006353DC" w:rsidP="00B830AA">
      <w:pPr>
        <w:pStyle w:val="NoSpacing"/>
      </w:pPr>
    </w:p>
    <w:p w14:paraId="149F7D90" w14:textId="77777777" w:rsidR="006353DC" w:rsidRDefault="006353DC" w:rsidP="00B830AA">
      <w:pPr>
        <w:pStyle w:val="NoSpacing"/>
      </w:pPr>
    </w:p>
    <w:p w14:paraId="1485ADE8" w14:textId="77777777" w:rsidR="006353DC" w:rsidRDefault="006353DC" w:rsidP="00B830AA">
      <w:pPr>
        <w:pStyle w:val="NoSpacing"/>
      </w:pPr>
    </w:p>
    <w:p w14:paraId="69C9C640" w14:textId="77777777" w:rsidR="006353DC" w:rsidRDefault="006353DC" w:rsidP="00B830AA">
      <w:pPr>
        <w:pStyle w:val="NoSpacing"/>
      </w:pPr>
    </w:p>
    <w:p w14:paraId="50A2129B" w14:textId="77777777" w:rsidR="006353DC" w:rsidRDefault="006353DC" w:rsidP="00B830AA">
      <w:pPr>
        <w:pStyle w:val="NoSpacing"/>
      </w:pPr>
    </w:p>
    <w:p w14:paraId="68B6D050" w14:textId="40524D3D" w:rsidR="00BE6648" w:rsidRDefault="00B57B2D" w:rsidP="00B830AA">
      <w:pPr>
        <w:pStyle w:val="NoSpacing"/>
      </w:pPr>
      <w:r>
        <w:t>C</w:t>
      </w:r>
      <w:r w:rsidR="00BE6648">
        <w:t>olonies a</w:t>
      </w:r>
      <w:r>
        <w:t>re shown a</w:t>
      </w:r>
      <w:r w:rsidR="00BE6648">
        <w:t>s bumblebees:</w:t>
      </w:r>
    </w:p>
    <w:p w14:paraId="1061282B" w14:textId="77777777" w:rsidR="00B57B2D" w:rsidRDefault="00B57B2D" w:rsidP="00B830AA">
      <w:pPr>
        <w:pStyle w:val="NoSpacing"/>
      </w:pPr>
    </w:p>
    <w:p w14:paraId="48628E04" w14:textId="0AA37714" w:rsidR="00BE6648" w:rsidRDefault="00B57B2D" w:rsidP="00B830AA">
      <w:pPr>
        <w:pStyle w:val="NoSpacing"/>
      </w:pPr>
      <w:r w:rsidRPr="00B57B2D">
        <w:rPr>
          <w:noProof/>
          <w:lang w:eastAsia="en-GB"/>
        </w:rPr>
        <w:drawing>
          <wp:inline distT="0" distB="0" distL="0" distR="0" wp14:anchorId="3C1BE6C6" wp14:editId="4B7631CB">
            <wp:extent cx="2774256" cy="2344615"/>
            <wp:effectExtent l="0" t="0" r="762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stretch>
                      <a:fillRect/>
                    </a:stretch>
                  </pic:blipFill>
                  <pic:spPr>
                    <a:xfrm>
                      <a:off x="0" y="0"/>
                      <a:ext cx="2775516" cy="2345680"/>
                    </a:xfrm>
                    <a:prstGeom prst="rect">
                      <a:avLst/>
                    </a:prstGeom>
                  </pic:spPr>
                </pic:pic>
              </a:graphicData>
            </a:graphic>
          </wp:inline>
        </w:drawing>
      </w:r>
    </w:p>
    <w:p w14:paraId="07EEFA16" w14:textId="30C3FF4D" w:rsidR="00BE6648" w:rsidRDefault="00C871F7" w:rsidP="00B830AA">
      <w:pPr>
        <w:pStyle w:val="NoSpacing"/>
      </w:pPr>
      <w:r>
        <w:t xml:space="preserve"> </w:t>
      </w:r>
    </w:p>
    <w:p w14:paraId="75FCCE2B" w14:textId="77777777" w:rsidR="00BE6648" w:rsidRDefault="00BE6648" w:rsidP="00B830AA">
      <w:pPr>
        <w:pStyle w:val="NoSpacing"/>
      </w:pPr>
    </w:p>
    <w:p w14:paraId="7E7E3FF4" w14:textId="667B0970" w:rsidR="00E56C29" w:rsidRDefault="000D6982" w:rsidP="00E56C29">
      <w:pPr>
        <w:pStyle w:val="NoSpacing"/>
      </w:pPr>
      <w:r>
        <w:t>Adult</w:t>
      </w:r>
      <w:r w:rsidR="00BE6648">
        <w:t xml:space="preserve"> </w:t>
      </w:r>
      <w:r w:rsidR="00FA0F91">
        <w:t>queens are shown as red circles (</w:t>
      </w:r>
      <w:r>
        <w:t xml:space="preserve">mother queens </w:t>
      </w:r>
      <w:r w:rsidR="00FA0F91">
        <w:t>on the "thorax"</w:t>
      </w:r>
      <w:r>
        <w:t xml:space="preserve"> of their colony</w:t>
      </w:r>
      <w:r w:rsidR="00FA0F91">
        <w:t>). Each (vertical) bar represents a cohort of bees, with the size of the bar reflecting the number of bees (in "cohort-based colonies" this number is constant (</w:t>
      </w:r>
      <w:r w:rsidR="00067AC2">
        <w:t xml:space="preserve">= </w:t>
      </w:r>
      <w:r w:rsidR="00FA0F91">
        <w:t>12</w:t>
      </w:r>
      <w:r w:rsidR="00067AC2">
        <w:t xml:space="preserve"> bees</w:t>
      </w:r>
      <w:r w:rsidR="00FA0F91">
        <w:t>)).</w:t>
      </w:r>
      <w:r w:rsidR="00E56C29">
        <w:t xml:space="preserve"> Colonies are shown upside down once they reached their competition point</w:t>
      </w:r>
      <w:r w:rsidR="00ED4BEC">
        <w:t xml:space="preserve"> and no more eggs can be produced</w:t>
      </w:r>
      <w:r w:rsidR="006D0D2E">
        <w:t>. "Individual-based colonies"</w:t>
      </w:r>
      <w:r w:rsidR="00952292">
        <w:t xml:space="preserve">, where each single bee is an individual agent, </w:t>
      </w:r>
      <w:r w:rsidR="006D0D2E">
        <w:t>are shown with orange wings and head</w:t>
      </w:r>
      <w:r w:rsidR="00CB2A05">
        <w:t xml:space="preserve"> (Note: in the default setting, all colonies are "cohort-based". To add "individual-based" colonies, set COLONIES_IBM to an integer &gt; 0 (see Step 1 (3.): "Change parameter setting"))</w:t>
      </w:r>
      <w:r w:rsidR="006D0D2E">
        <w:t>.</w:t>
      </w:r>
    </w:p>
    <w:p w14:paraId="4C68690E" w14:textId="77777777" w:rsidR="00BE6648" w:rsidRDefault="00BE6648" w:rsidP="00BE6648">
      <w:pPr>
        <w:pStyle w:val="NoSpacing"/>
      </w:pPr>
    </w:p>
    <w:p w14:paraId="5C9309D6" w14:textId="77777777" w:rsidR="00FA0F91" w:rsidRDefault="00FA0F91" w:rsidP="00BE6648">
      <w:pPr>
        <w:pStyle w:val="NoSpacing"/>
      </w:pPr>
    </w:p>
    <w:p w14:paraId="0FED4916" w14:textId="1925FB89" w:rsidR="00FA0F91" w:rsidRDefault="00FA0F91" w:rsidP="00BE6648">
      <w:pPr>
        <w:pStyle w:val="NoSpacing"/>
      </w:pPr>
      <w:r>
        <w:t>The horizontal bars be</w:t>
      </w:r>
      <w:r w:rsidR="00ED4BEC">
        <w:t>low the colony show the</w:t>
      </w:r>
      <w:r>
        <w:t xml:space="preserve"> pollen (orange) and nectar (yellow) stores of the colony</w:t>
      </w:r>
      <w:r w:rsidR="00ED4BEC">
        <w:t>, relative to the colony's need for nectar and pollen</w:t>
      </w:r>
      <w:r>
        <w:t>. The number in the bottom right corner (the colony's label) shows the total colony size</w:t>
      </w:r>
      <w:r w:rsidR="00ED4BEC">
        <w:t xml:space="preserve"> (including brood) (to show other colony statistics, see </w:t>
      </w:r>
      <w:r w:rsidR="00A736E7">
        <w:t>Step 5</w:t>
      </w:r>
      <w:r w:rsidR="003E3AD1">
        <w:t xml:space="preserve"> "Display options"</w:t>
      </w:r>
      <w:r w:rsidR="00ED4BEC">
        <w:t>).</w:t>
      </w:r>
    </w:p>
    <w:p w14:paraId="7809F51B" w14:textId="77777777" w:rsidR="002D21AA" w:rsidRPr="00BE6648" w:rsidRDefault="002D21AA" w:rsidP="00B830AA">
      <w:pPr>
        <w:pStyle w:val="NoSpacing"/>
        <w:rPr>
          <w:b/>
        </w:rPr>
      </w:pPr>
    </w:p>
    <w:p w14:paraId="5C180514" w14:textId="6236B2BA" w:rsidR="00B90994" w:rsidRDefault="00C871F7" w:rsidP="00B830AA">
      <w:pPr>
        <w:pStyle w:val="NoSpacing"/>
      </w:pPr>
      <w:r w:rsidRPr="00B90994">
        <w:rPr>
          <w:noProof/>
          <w:lang w:eastAsia="en-GB"/>
        </w:rPr>
        <w:drawing>
          <wp:inline distT="0" distB="0" distL="0" distR="0" wp14:anchorId="33D1AE5C" wp14:editId="3F247F7B">
            <wp:extent cx="2842846" cy="2036158"/>
            <wp:effectExtent l="0" t="0" r="0" b="254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3"/>
                    <a:stretch>
                      <a:fillRect/>
                    </a:stretch>
                  </pic:blipFill>
                  <pic:spPr>
                    <a:xfrm>
                      <a:off x="0" y="0"/>
                      <a:ext cx="2845828" cy="2038294"/>
                    </a:xfrm>
                    <a:prstGeom prst="rect">
                      <a:avLst/>
                    </a:prstGeom>
                  </pic:spPr>
                </pic:pic>
              </a:graphicData>
            </a:graphic>
          </wp:inline>
        </w:drawing>
      </w:r>
    </w:p>
    <w:p w14:paraId="2087B13A" w14:textId="6773777D" w:rsidR="00BE6648" w:rsidRDefault="00BE6648" w:rsidP="00B830AA">
      <w:pPr>
        <w:pStyle w:val="NoSpacing"/>
      </w:pPr>
    </w:p>
    <w:p w14:paraId="3380F38F" w14:textId="2C41BBE4" w:rsidR="00627964" w:rsidRDefault="00336CAD" w:rsidP="00B830AA">
      <w:pPr>
        <w:pStyle w:val="NoSpacing"/>
      </w:pPr>
      <w:r w:rsidRPr="00336CAD">
        <w:rPr>
          <w:shd w:val="clear" w:color="auto" w:fill="0099FF"/>
        </w:rPr>
        <w:t xml:space="preserve">Blue bars are </w:t>
      </w:r>
      <w:r w:rsidR="00AE2487">
        <w:rPr>
          <w:shd w:val="clear" w:color="auto" w:fill="0099FF"/>
        </w:rPr>
        <w:t xml:space="preserve">diploid, </w:t>
      </w:r>
      <w:r w:rsidR="0039596B">
        <w:rPr>
          <w:shd w:val="clear" w:color="auto" w:fill="0099FF"/>
        </w:rPr>
        <w:t>female</w:t>
      </w:r>
      <w:r w:rsidR="00AE2487">
        <w:rPr>
          <w:shd w:val="clear" w:color="auto" w:fill="0099FF"/>
        </w:rPr>
        <w:t xml:space="preserve"> (or male</w:t>
      </w:r>
      <w:r w:rsidR="0039596B">
        <w:rPr>
          <w:shd w:val="clear" w:color="auto" w:fill="0099FF"/>
        </w:rPr>
        <w:t xml:space="preserve">) </w:t>
      </w:r>
      <w:r w:rsidRPr="00336CAD">
        <w:rPr>
          <w:shd w:val="clear" w:color="auto" w:fill="0099FF"/>
        </w:rPr>
        <w:t>eggs</w:t>
      </w:r>
      <w:r>
        <w:t xml:space="preserve">, white bars </w:t>
      </w:r>
      <w:r w:rsidR="00AE2487">
        <w:t>are diploid</w:t>
      </w:r>
      <w:r>
        <w:t xml:space="preserve"> larvae</w:t>
      </w:r>
      <w:r w:rsidRPr="00336CAD">
        <w:t xml:space="preserve">, </w:t>
      </w:r>
      <w:r w:rsidRPr="00336CAD">
        <w:rPr>
          <w:shd w:val="clear" w:color="auto" w:fill="996600"/>
        </w:rPr>
        <w:t>brown bars are worker</w:t>
      </w:r>
      <w:r w:rsidR="00AE2487">
        <w:rPr>
          <w:shd w:val="clear" w:color="auto" w:fill="996600"/>
        </w:rPr>
        <w:t xml:space="preserve"> (or diploid male)</w:t>
      </w:r>
      <w:r w:rsidRPr="00336CAD">
        <w:rPr>
          <w:shd w:val="clear" w:color="auto" w:fill="996600"/>
        </w:rPr>
        <w:t xml:space="preserve"> pupae</w:t>
      </w:r>
      <w:r>
        <w:t xml:space="preserve">, </w:t>
      </w:r>
      <w:r w:rsidRPr="00336CAD">
        <w:rPr>
          <w:shd w:val="clear" w:color="auto" w:fill="000000" w:themeFill="text1"/>
        </w:rPr>
        <w:t>black bars are adult workers</w:t>
      </w:r>
      <w:r>
        <w:t xml:space="preserve">. </w:t>
      </w:r>
      <w:r w:rsidR="002D21AA" w:rsidRPr="000D6982">
        <w:rPr>
          <w:color w:val="FFFFFF" w:themeColor="background1"/>
          <w:shd w:val="clear" w:color="auto" w:fill="9900FF"/>
        </w:rPr>
        <w:t xml:space="preserve">Purple bars are </w:t>
      </w:r>
      <w:r w:rsidR="0039596B">
        <w:rPr>
          <w:color w:val="FFFFFF" w:themeColor="background1"/>
          <w:shd w:val="clear" w:color="auto" w:fill="9900FF"/>
        </w:rPr>
        <w:t>haploid</w:t>
      </w:r>
      <w:r w:rsidR="00AE2487">
        <w:rPr>
          <w:color w:val="FFFFFF" w:themeColor="background1"/>
          <w:shd w:val="clear" w:color="auto" w:fill="9900FF"/>
        </w:rPr>
        <w:t xml:space="preserve">, </w:t>
      </w:r>
      <w:r w:rsidR="0039596B">
        <w:rPr>
          <w:color w:val="FFFFFF" w:themeColor="background1"/>
          <w:shd w:val="clear" w:color="auto" w:fill="9900FF"/>
        </w:rPr>
        <w:t xml:space="preserve">male </w:t>
      </w:r>
      <w:r w:rsidR="002D21AA" w:rsidRPr="000D6982">
        <w:rPr>
          <w:color w:val="FFFFFF" w:themeColor="background1"/>
          <w:shd w:val="clear" w:color="auto" w:fill="9900FF"/>
        </w:rPr>
        <w:t>eggs</w:t>
      </w:r>
      <w:r w:rsidR="002D21AA">
        <w:t xml:space="preserve">, </w:t>
      </w:r>
      <w:r w:rsidR="002D21AA" w:rsidRPr="000D6982">
        <w:rPr>
          <w:shd w:val="clear" w:color="auto" w:fill="FFFF00"/>
        </w:rPr>
        <w:t xml:space="preserve">yellow bars </w:t>
      </w:r>
      <w:r w:rsidR="00AE2487">
        <w:rPr>
          <w:shd w:val="clear" w:color="auto" w:fill="FFFF00"/>
        </w:rPr>
        <w:t>are haploid, male</w:t>
      </w:r>
      <w:r w:rsidR="002D21AA" w:rsidRPr="000D6982">
        <w:rPr>
          <w:shd w:val="clear" w:color="auto" w:fill="FFFF00"/>
        </w:rPr>
        <w:t xml:space="preserve"> larvae</w:t>
      </w:r>
      <w:r w:rsidR="002D21AA">
        <w:t xml:space="preserve">, </w:t>
      </w:r>
      <w:r w:rsidR="002D21AA" w:rsidRPr="000D6982">
        <w:rPr>
          <w:shd w:val="clear" w:color="auto" w:fill="BFBFBF" w:themeFill="background1" w:themeFillShade="BF"/>
        </w:rPr>
        <w:t xml:space="preserve">grey bars </w:t>
      </w:r>
      <w:r w:rsidR="00AE2487">
        <w:rPr>
          <w:shd w:val="clear" w:color="auto" w:fill="BFBFBF" w:themeFill="background1" w:themeFillShade="BF"/>
        </w:rPr>
        <w:t xml:space="preserve">are haploid, </w:t>
      </w:r>
      <w:r w:rsidR="002D21AA" w:rsidRPr="000D6982">
        <w:rPr>
          <w:shd w:val="clear" w:color="auto" w:fill="BFBFBF" w:themeFill="background1" w:themeFillShade="BF"/>
        </w:rPr>
        <w:t>male pupae</w:t>
      </w:r>
      <w:r w:rsidR="002D21AA">
        <w:t xml:space="preserve"> and </w:t>
      </w:r>
      <w:r w:rsidR="002D21AA" w:rsidRPr="000D6982">
        <w:rPr>
          <w:shd w:val="clear" w:color="auto" w:fill="92D050"/>
        </w:rPr>
        <w:t xml:space="preserve">green bars </w:t>
      </w:r>
      <w:r w:rsidR="00AE2487">
        <w:rPr>
          <w:shd w:val="clear" w:color="auto" w:fill="92D050"/>
        </w:rPr>
        <w:t xml:space="preserve">are haploid (or diploid) </w:t>
      </w:r>
      <w:r w:rsidR="002D21AA" w:rsidRPr="000D6982">
        <w:rPr>
          <w:shd w:val="clear" w:color="auto" w:fill="92D050"/>
        </w:rPr>
        <w:t>male adults.</w:t>
      </w:r>
      <w:r w:rsidR="002D21AA">
        <w:t xml:space="preserve"> </w:t>
      </w:r>
      <w:r w:rsidR="002D21AA" w:rsidRPr="000D6982">
        <w:rPr>
          <w:shd w:val="clear" w:color="auto" w:fill="FFC000"/>
        </w:rPr>
        <w:t>Orange bars are queen destined larvae</w:t>
      </w:r>
      <w:r w:rsidR="002D21AA">
        <w:t xml:space="preserve">, </w:t>
      </w:r>
      <w:r w:rsidR="002D21AA" w:rsidRPr="000D6982">
        <w:rPr>
          <w:shd w:val="clear" w:color="auto" w:fill="FF0000"/>
        </w:rPr>
        <w:t xml:space="preserve">red bars </w:t>
      </w:r>
      <w:r w:rsidR="000D6982" w:rsidRPr="000D6982">
        <w:rPr>
          <w:shd w:val="clear" w:color="auto" w:fill="FF0000"/>
        </w:rPr>
        <w:t>queen pupae</w:t>
      </w:r>
      <w:r w:rsidR="000D6982">
        <w:t xml:space="preserve"> (</w:t>
      </w:r>
      <w:r w:rsidR="000D6982" w:rsidRPr="00CB7257">
        <w:rPr>
          <w:color w:val="FF0000"/>
        </w:rPr>
        <w:t>red circle</w:t>
      </w:r>
      <w:r w:rsidR="00BF5284" w:rsidRPr="00CB7257">
        <w:rPr>
          <w:color w:val="FF0000"/>
        </w:rPr>
        <w:t>s away from a colony are hibern</w:t>
      </w:r>
      <w:r w:rsidR="000D6982" w:rsidRPr="00CB7257">
        <w:rPr>
          <w:color w:val="FF0000"/>
        </w:rPr>
        <w:t>ating queens</w:t>
      </w:r>
      <w:r w:rsidR="000D6982">
        <w:t>).</w:t>
      </w:r>
      <w:r w:rsidR="0039596B">
        <w:t xml:space="preserve"> Diploid male brood follows the same colour schemes as diploid worker brood but diploid adult males are shown in green (if "SexLocus?" is true). </w:t>
      </w:r>
    </w:p>
    <w:p w14:paraId="1DE0A251" w14:textId="228BC864" w:rsidR="00CB351F" w:rsidRDefault="00CB351F">
      <w:r>
        <w:br w:type="page"/>
      </w:r>
    </w:p>
    <w:p w14:paraId="67935E65" w14:textId="77777777" w:rsidR="00B166EC" w:rsidRDefault="00B166EC" w:rsidP="00B830AA">
      <w:pPr>
        <w:pStyle w:val="NoSpacing"/>
      </w:pPr>
    </w:p>
    <w:p w14:paraId="53F66EA8" w14:textId="2326CB04" w:rsidR="00750F20" w:rsidRDefault="00D32FF6" w:rsidP="00106649">
      <w:pPr>
        <w:pStyle w:val="Heading2"/>
      </w:pPr>
      <w:bookmarkStart w:id="3" w:name="_Toc146208296"/>
      <w:r>
        <w:rPr>
          <w:noProof/>
          <w:lang w:eastAsia="en-GB"/>
        </w:rPr>
        <w:drawing>
          <wp:anchor distT="0" distB="0" distL="114300" distR="114300" simplePos="0" relativeHeight="251652608" behindDoc="0" locked="0" layoutInCell="1" allowOverlap="1" wp14:anchorId="13D11A15" wp14:editId="79D5A370">
            <wp:simplePos x="0" y="0"/>
            <wp:positionH relativeFrom="column">
              <wp:posOffset>-635</wp:posOffset>
            </wp:positionH>
            <wp:positionV relativeFrom="paragraph">
              <wp:posOffset>26670</wp:posOffset>
            </wp:positionV>
            <wp:extent cx="402590" cy="494030"/>
            <wp:effectExtent l="0" t="0" r="0" b="0"/>
            <wp:wrapSquare wrapText="bothSides"/>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402590" cy="494030"/>
                    </a:xfrm>
                    <a:prstGeom prst="rect">
                      <a:avLst/>
                    </a:prstGeom>
                    <a:noFill/>
                  </pic:spPr>
                </pic:pic>
              </a:graphicData>
            </a:graphic>
            <wp14:sizeRelH relativeFrom="page">
              <wp14:pctWidth>0</wp14:pctWidth>
            </wp14:sizeRelH>
            <wp14:sizeRelV relativeFrom="page">
              <wp14:pctHeight>0</wp14:pctHeight>
            </wp14:sizeRelV>
          </wp:anchor>
        </w:drawing>
      </w:r>
      <w:r w:rsidR="00106649">
        <w:rPr>
          <w:noProof/>
          <w:lang w:eastAsia="en-GB"/>
        </w:rPr>
        <w:t>Plots</w:t>
      </w:r>
      <w:bookmarkEnd w:id="3"/>
    </w:p>
    <w:p w14:paraId="30000989" w14:textId="424A3C25" w:rsidR="00750F20" w:rsidRDefault="00750F20" w:rsidP="00750F20">
      <w:pPr>
        <w:pStyle w:val="NoSpacing"/>
      </w:pPr>
    </w:p>
    <w:p w14:paraId="0C7A92D5" w14:textId="3F1CCE97" w:rsidR="00750F20" w:rsidRDefault="00750F20" w:rsidP="00750F20">
      <w:pPr>
        <w:pStyle w:val="NoSpacing"/>
      </w:pPr>
      <w:r>
        <w:t xml:space="preserve">There are </w:t>
      </w:r>
      <w:r w:rsidR="007756AE">
        <w:t>five</w:t>
      </w:r>
      <w:r>
        <w:t xml:space="preserve"> monitors, showing today's </w:t>
      </w:r>
      <w:r w:rsidR="007756AE">
        <w:t xml:space="preserve">date and year, the day of the year, </w:t>
      </w:r>
      <w:r>
        <w:t xml:space="preserve">number of </w:t>
      </w:r>
      <w:r w:rsidR="007756AE">
        <w:t xml:space="preserve">adult </w:t>
      </w:r>
      <w:r>
        <w:t>bees</w:t>
      </w:r>
      <w:r w:rsidR="007756AE">
        <w:t xml:space="preserve"> (workers, queens, males)</w:t>
      </w:r>
      <w:r>
        <w:t>, number of colonies and colony density and a graph, plotting a certain result, chosen by the user, over time. Output options for the plot are (click red triangle): "Number of colonies", "Number of adult queens", "Colony structures", "Food available", "Number of colonies for different species" and "Species total adult queens"</w:t>
      </w:r>
    </w:p>
    <w:p w14:paraId="555FA27C" w14:textId="77777777" w:rsidR="00750F20" w:rsidRDefault="00750F20" w:rsidP="00750F20">
      <w:pPr>
        <w:pStyle w:val="NoSpacing"/>
      </w:pPr>
    </w:p>
    <w:p w14:paraId="50E95639" w14:textId="77777777" w:rsidR="00750F20" w:rsidRDefault="00750F20" w:rsidP="00750F20">
      <w:pPr>
        <w:pStyle w:val="NoSpacing"/>
      </w:pPr>
    </w:p>
    <w:p w14:paraId="229DA71E" w14:textId="33B0B31C" w:rsidR="00750F20" w:rsidRDefault="007756AE" w:rsidP="00750F20">
      <w:pPr>
        <w:pStyle w:val="NoSpacing"/>
      </w:pPr>
      <w:r>
        <w:rPr>
          <w:noProof/>
          <w:lang w:eastAsia="en-GB"/>
        </w:rPr>
        <w:drawing>
          <wp:inline distT="0" distB="0" distL="0" distR="0" wp14:anchorId="1B150156" wp14:editId="2D4452E2">
            <wp:extent cx="5391150" cy="4562475"/>
            <wp:effectExtent l="0" t="0" r="0" b="9525"/>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391150" cy="4562475"/>
                    </a:xfrm>
                    <a:prstGeom prst="rect">
                      <a:avLst/>
                    </a:prstGeom>
                    <a:noFill/>
                    <a:ln>
                      <a:noFill/>
                    </a:ln>
                  </pic:spPr>
                </pic:pic>
              </a:graphicData>
            </a:graphic>
          </wp:inline>
        </w:drawing>
      </w:r>
    </w:p>
    <w:p w14:paraId="1520FEA5" w14:textId="77777777" w:rsidR="00750F20" w:rsidRDefault="00750F20" w:rsidP="00750F20">
      <w:pPr>
        <w:pStyle w:val="NoSpacing"/>
      </w:pPr>
    </w:p>
    <w:p w14:paraId="42B76919" w14:textId="77777777" w:rsidR="00627964" w:rsidRDefault="00627964" w:rsidP="00627964">
      <w:pPr>
        <w:pStyle w:val="NoSpacing"/>
      </w:pPr>
    </w:p>
    <w:p w14:paraId="1147CD82" w14:textId="1B994021" w:rsidR="00CB351F" w:rsidRDefault="00CB351F">
      <w:r>
        <w:br w:type="page"/>
      </w:r>
    </w:p>
    <w:p w14:paraId="613DF9FE" w14:textId="77777777" w:rsidR="00627964" w:rsidRDefault="00627964" w:rsidP="00627964">
      <w:pPr>
        <w:pStyle w:val="NoSpacing"/>
      </w:pPr>
    </w:p>
    <w:p w14:paraId="0AA3BD83" w14:textId="0DAB7155" w:rsidR="00627964" w:rsidRDefault="00627964" w:rsidP="00106649">
      <w:pPr>
        <w:pStyle w:val="Heading2"/>
      </w:pPr>
      <w:bookmarkStart w:id="4" w:name="_Toc146208297"/>
      <w:r>
        <w:rPr>
          <w:noProof/>
          <w:lang w:eastAsia="en-GB"/>
        </w:rPr>
        <w:drawing>
          <wp:anchor distT="0" distB="0" distL="114300" distR="114300" simplePos="0" relativeHeight="251660800" behindDoc="0" locked="0" layoutInCell="1" allowOverlap="1" wp14:anchorId="4F7F4D1F" wp14:editId="312C79ED">
            <wp:simplePos x="0" y="0"/>
            <wp:positionH relativeFrom="column">
              <wp:posOffset>0</wp:posOffset>
            </wp:positionH>
            <wp:positionV relativeFrom="paragraph">
              <wp:posOffset>635</wp:posOffset>
            </wp:positionV>
            <wp:extent cx="402590" cy="494030"/>
            <wp:effectExtent l="0" t="0" r="0" b="0"/>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02590" cy="494030"/>
                    </a:xfrm>
                    <a:prstGeom prst="rect">
                      <a:avLst/>
                    </a:prstGeom>
                    <a:noFill/>
                  </pic:spPr>
                </pic:pic>
              </a:graphicData>
            </a:graphic>
            <wp14:sizeRelH relativeFrom="page">
              <wp14:pctWidth>0</wp14:pctWidth>
            </wp14:sizeRelH>
            <wp14:sizeRelV relativeFrom="page">
              <wp14:pctHeight>0</wp14:pctHeight>
            </wp14:sizeRelV>
          </wp:anchor>
        </w:drawing>
      </w:r>
      <w:r w:rsidR="00106649">
        <w:rPr>
          <w:noProof/>
          <w:lang w:eastAsia="en-GB"/>
        </w:rPr>
        <w:t>Output</w:t>
      </w:r>
      <w:bookmarkEnd w:id="4"/>
    </w:p>
    <w:p w14:paraId="46A9F06E" w14:textId="77777777" w:rsidR="00627964" w:rsidRDefault="00627964" w:rsidP="00627964">
      <w:pPr>
        <w:pStyle w:val="NoSpacing"/>
      </w:pPr>
    </w:p>
    <w:p w14:paraId="28E2E1FC" w14:textId="67053EE5" w:rsidR="00627964" w:rsidRDefault="00627964" w:rsidP="00627964">
      <w:pPr>
        <w:pStyle w:val="NoSpacing"/>
      </w:pPr>
      <w:r>
        <w:t xml:space="preserve">The output window </w:t>
      </w:r>
      <w:r w:rsidR="0011540F">
        <w:t>may show additional information for the user. This could be notifications by the model (e.g. "B</w:t>
      </w:r>
      <w:r w:rsidR="0011540F" w:rsidRPr="0011540F">
        <w:t xml:space="preserve">_terrestris has no suitable nesting </w:t>
      </w:r>
      <w:r w:rsidR="0011540F">
        <w:t>habitat"</w:t>
      </w:r>
      <w:r w:rsidR="00330831">
        <w:t>). It can also be used to display e.g. the model parameters and their current value.</w:t>
      </w:r>
      <w:r w:rsidR="004606CE">
        <w:t xml:space="preserve"> </w:t>
      </w:r>
    </w:p>
    <w:p w14:paraId="59153C92" w14:textId="77777777" w:rsidR="00790A5D" w:rsidRDefault="00790A5D" w:rsidP="00627964">
      <w:pPr>
        <w:pStyle w:val="NoSpacing"/>
      </w:pPr>
    </w:p>
    <w:p w14:paraId="784042D1" w14:textId="4F4ACC27" w:rsidR="00627964" w:rsidRDefault="00790A5D" w:rsidP="00627964">
      <w:pPr>
        <w:pStyle w:val="NoSpacing"/>
      </w:pPr>
      <w:r>
        <w:rPr>
          <w:noProof/>
          <w:lang w:eastAsia="en-GB"/>
        </w:rPr>
        <w:drawing>
          <wp:inline distT="0" distB="0" distL="0" distR="0" wp14:anchorId="25FB2429" wp14:editId="7DEDF93B">
            <wp:extent cx="3573780" cy="2415540"/>
            <wp:effectExtent l="0" t="0" r="7620" b="3810"/>
            <wp:docPr id="7197" name="Picture 7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3573780" cy="2415540"/>
                    </a:xfrm>
                    <a:prstGeom prst="rect">
                      <a:avLst/>
                    </a:prstGeom>
                    <a:noFill/>
                    <a:ln>
                      <a:noFill/>
                    </a:ln>
                  </pic:spPr>
                </pic:pic>
              </a:graphicData>
            </a:graphic>
          </wp:inline>
        </w:drawing>
      </w:r>
    </w:p>
    <w:p w14:paraId="254F194A" w14:textId="77777777" w:rsidR="00627964" w:rsidRDefault="00627964" w:rsidP="00627964">
      <w:pPr>
        <w:pStyle w:val="NoSpacing"/>
      </w:pPr>
    </w:p>
    <w:p w14:paraId="553E9C14" w14:textId="77777777" w:rsidR="00627964" w:rsidRDefault="00627964" w:rsidP="00627964">
      <w:pPr>
        <w:pStyle w:val="NoSpacing"/>
      </w:pPr>
    </w:p>
    <w:p w14:paraId="5998DDB9" w14:textId="77777777" w:rsidR="00627964" w:rsidRDefault="00627964" w:rsidP="00627964">
      <w:pPr>
        <w:pStyle w:val="NoSpacing"/>
      </w:pPr>
    </w:p>
    <w:p w14:paraId="189E0993" w14:textId="77777777" w:rsidR="00627964" w:rsidRDefault="00627964" w:rsidP="00627964">
      <w:pPr>
        <w:pStyle w:val="NoSpacing"/>
      </w:pPr>
    </w:p>
    <w:p w14:paraId="7E6FB4DF" w14:textId="77777777" w:rsidR="00DE7514" w:rsidRDefault="00DE7514" w:rsidP="00DE7514">
      <w:r>
        <w:br w:type="page"/>
      </w:r>
    </w:p>
    <w:p w14:paraId="0421057A" w14:textId="77777777" w:rsidR="000A1D76" w:rsidRDefault="000A1D76" w:rsidP="000A1D76">
      <w:pPr>
        <w:pStyle w:val="NoSpacing"/>
      </w:pPr>
    </w:p>
    <w:p w14:paraId="2673CF37" w14:textId="578DE873" w:rsidR="00DE7514" w:rsidRDefault="000A1D76" w:rsidP="00106649">
      <w:pPr>
        <w:pStyle w:val="Heading2"/>
      </w:pPr>
      <w:bookmarkStart w:id="5" w:name="_Toc146208298"/>
      <w:r>
        <w:rPr>
          <w:noProof/>
          <w:lang w:eastAsia="en-GB"/>
        </w:rPr>
        <w:drawing>
          <wp:anchor distT="0" distB="0" distL="114300" distR="114300" simplePos="0" relativeHeight="251663872" behindDoc="0" locked="0" layoutInCell="1" allowOverlap="1" wp14:anchorId="2A55C2E6" wp14:editId="5E163DCB">
            <wp:simplePos x="0" y="0"/>
            <wp:positionH relativeFrom="column">
              <wp:posOffset>2540</wp:posOffset>
            </wp:positionH>
            <wp:positionV relativeFrom="paragraph">
              <wp:posOffset>11430</wp:posOffset>
            </wp:positionV>
            <wp:extent cx="402590" cy="494030"/>
            <wp:effectExtent l="0" t="0" r="0" b="0"/>
            <wp:wrapSquare wrapText="bothSides"/>
            <wp:docPr id="7169" name="Picture 71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02590" cy="494030"/>
                    </a:xfrm>
                    <a:prstGeom prst="rect">
                      <a:avLst/>
                    </a:prstGeom>
                    <a:noFill/>
                  </pic:spPr>
                </pic:pic>
              </a:graphicData>
            </a:graphic>
            <wp14:sizeRelH relativeFrom="page">
              <wp14:pctWidth>0</wp14:pctWidth>
            </wp14:sizeRelH>
            <wp14:sizeRelV relativeFrom="page">
              <wp14:pctHeight>0</wp14:pctHeight>
            </wp14:sizeRelV>
          </wp:anchor>
        </w:drawing>
      </w:r>
      <w:r w:rsidR="00106649">
        <w:rPr>
          <w:noProof/>
          <w:lang w:eastAsia="en-GB"/>
        </w:rPr>
        <w:t>Control Panel</w:t>
      </w:r>
      <w:bookmarkEnd w:id="5"/>
    </w:p>
    <w:p w14:paraId="56478ABA" w14:textId="77777777" w:rsidR="00627964" w:rsidRDefault="00627964" w:rsidP="00627964">
      <w:pPr>
        <w:pStyle w:val="NoSpacing"/>
      </w:pPr>
    </w:p>
    <w:p w14:paraId="293F890A" w14:textId="68392F1F" w:rsidR="000A1D76" w:rsidRDefault="000A1D76" w:rsidP="00627964">
      <w:pPr>
        <w:pStyle w:val="NoSpacing"/>
      </w:pPr>
      <w:r>
        <w:t>Use the buttons of the control panel to load, modify or sa</w:t>
      </w:r>
      <w:r w:rsidR="003A7D32">
        <w:t>v</w:t>
      </w:r>
      <w:r>
        <w:t>e maps, change your settings etc. There are six different panel setting, which can be chosen via the "Panel" chooser (click the red triangle, select and press the "Set Panel" button):</w:t>
      </w:r>
    </w:p>
    <w:p w14:paraId="1BF3A340" w14:textId="0D2C37D7" w:rsidR="000A1D76" w:rsidRDefault="000A1D76" w:rsidP="00627964">
      <w:pPr>
        <w:pStyle w:val="NoSpacing"/>
      </w:pPr>
    </w:p>
    <w:p w14:paraId="7466D977" w14:textId="33CE64F3" w:rsidR="000A1D76" w:rsidRDefault="000A1D76" w:rsidP="00627964">
      <w:pPr>
        <w:pStyle w:val="NoSpacing"/>
      </w:pPr>
      <w:r>
        <w:rPr>
          <w:noProof/>
          <w:lang w:eastAsia="en-GB"/>
        </w:rPr>
        <w:drawing>
          <wp:inline distT="0" distB="0" distL="0" distR="0" wp14:anchorId="6374AFE4" wp14:editId="164D879D">
            <wp:extent cx="2486025" cy="2314575"/>
            <wp:effectExtent l="0" t="0" r="9525" b="9525"/>
            <wp:docPr id="7171" name="Picture 71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486025" cy="2314575"/>
                    </a:xfrm>
                    <a:prstGeom prst="rect">
                      <a:avLst/>
                    </a:prstGeom>
                    <a:noFill/>
                    <a:ln>
                      <a:noFill/>
                    </a:ln>
                  </pic:spPr>
                </pic:pic>
              </a:graphicData>
            </a:graphic>
          </wp:inline>
        </w:drawing>
      </w:r>
    </w:p>
    <w:p w14:paraId="31A2D9F0" w14:textId="0D4EF6AB" w:rsidR="000A1D76" w:rsidRDefault="000A1D76" w:rsidP="00627964">
      <w:pPr>
        <w:pStyle w:val="NoSpacing"/>
      </w:pPr>
    </w:p>
    <w:p w14:paraId="6F37AC93" w14:textId="45E47A17" w:rsidR="005F032E" w:rsidRDefault="005F032E" w:rsidP="00627964">
      <w:pPr>
        <w:pStyle w:val="NoSpacing"/>
      </w:pPr>
    </w:p>
    <w:p w14:paraId="6FFCE859" w14:textId="77777777" w:rsidR="00CB351F" w:rsidRDefault="00CB351F">
      <w:pPr>
        <w:rPr>
          <w:rFonts w:ascii="Arial" w:eastAsiaTheme="majorEastAsia" w:hAnsi="Arial" w:cs="Arial"/>
          <w:b/>
          <w:bCs/>
          <w:sz w:val="40"/>
          <w:szCs w:val="40"/>
        </w:rPr>
      </w:pPr>
      <w:r>
        <w:rPr>
          <w:rFonts w:ascii="Arial" w:hAnsi="Arial" w:cs="Arial"/>
          <w:sz w:val="40"/>
          <w:szCs w:val="40"/>
        </w:rPr>
        <w:br w:type="page"/>
      </w:r>
    </w:p>
    <w:p w14:paraId="76E04A72" w14:textId="21AC7478" w:rsidR="009044DB" w:rsidRPr="009044DB" w:rsidRDefault="009044DB" w:rsidP="002A30E8">
      <w:pPr>
        <w:pStyle w:val="Heading1"/>
      </w:pPr>
      <w:bookmarkStart w:id="6" w:name="_Toc146208299"/>
      <w:r w:rsidRPr="009044DB">
        <w:t>II. HOW TO USE BEE</w:t>
      </w:r>
      <w:r w:rsidR="00B674F1">
        <w:t>-</w:t>
      </w:r>
      <w:r w:rsidRPr="009044DB">
        <w:t>STEWARD</w:t>
      </w:r>
      <w:bookmarkEnd w:id="6"/>
    </w:p>
    <w:p w14:paraId="692C9367" w14:textId="77777777" w:rsidR="005F032E" w:rsidRDefault="005F032E" w:rsidP="00627964">
      <w:pPr>
        <w:pStyle w:val="NoSpacing"/>
      </w:pPr>
    </w:p>
    <w:p w14:paraId="58E3FB98" w14:textId="74D19EC3" w:rsidR="00B31C0E" w:rsidRDefault="00C220E4" w:rsidP="00627964">
      <w:pPr>
        <w:pStyle w:val="NoSpacing"/>
      </w:pPr>
      <w:r>
        <w:t>The B</w:t>
      </w:r>
      <w:r w:rsidR="00156FC2">
        <w:t>EE-STEWARD</w:t>
      </w:r>
      <w:r>
        <w:t xml:space="preserve"> tool uses the bumblebee population model Bumb</w:t>
      </w:r>
      <w:r w:rsidR="00156FC2">
        <w:t>le</w:t>
      </w:r>
      <w:r>
        <w:t xml:space="preserve">-BEEHAVE to simulate the development of bumblebee populations or communities in a given landscape. It integrates the map defining modules of the landscape model BEESCOUT, to allow the user to easily create </w:t>
      </w:r>
      <w:r w:rsidR="00EC37E1">
        <w:t xml:space="preserve">new or modify existing maps. Typically, </w:t>
      </w:r>
      <w:r w:rsidR="00B31C0E">
        <w:t xml:space="preserve">when </w:t>
      </w:r>
      <w:r w:rsidR="00EC37E1">
        <w:t>using B</w:t>
      </w:r>
      <w:r w:rsidR="00156FC2">
        <w:t>EE-STEWARD</w:t>
      </w:r>
      <w:r w:rsidR="00B31C0E">
        <w:t>, you first create a new map (e.g. from an image file), then you define the bee, landscape and display setting and then run the model, using the "Setup" and "Run" buttons with the results being displayed by the plot and monitors on the right side of the interface. You can then modify the map</w:t>
      </w:r>
      <w:r w:rsidR="007C3263">
        <w:t>,</w:t>
      </w:r>
      <w:r w:rsidR="00B31C0E">
        <w:t xml:space="preserve"> </w:t>
      </w:r>
      <w:r w:rsidR="007C3263">
        <w:t xml:space="preserve">e.g. by applying stewardship options, and run the model again. </w:t>
      </w:r>
      <w:r w:rsidR="00B31C0E">
        <w:t xml:space="preserve">For more experienced users there are also options to run a large set of simulations automatically (see </w:t>
      </w:r>
      <w:r w:rsidR="00E90210">
        <w:t>S</w:t>
      </w:r>
      <w:r w:rsidR="00FA0A78" w:rsidRPr="00FA0A78">
        <w:t>tep 7: BehaviorSpace</w:t>
      </w:r>
      <w:r w:rsidR="00B31C0E">
        <w:t>).</w:t>
      </w:r>
    </w:p>
    <w:p w14:paraId="4C306777" w14:textId="77777777" w:rsidR="007C3263" w:rsidRDefault="007C3263" w:rsidP="00627964">
      <w:pPr>
        <w:pStyle w:val="NoSpacing"/>
      </w:pPr>
    </w:p>
    <w:p w14:paraId="235AA86C" w14:textId="77777777" w:rsidR="00B31C0E" w:rsidRDefault="00B31C0E" w:rsidP="00627964">
      <w:pPr>
        <w:pStyle w:val="NoSpacing"/>
      </w:pPr>
    </w:p>
    <w:p w14:paraId="577E2E9C" w14:textId="6C70290E" w:rsidR="00EC37E1" w:rsidRDefault="007C3263" w:rsidP="005436EC">
      <w:pPr>
        <w:pStyle w:val="Heading2"/>
      </w:pPr>
      <w:bookmarkStart w:id="7" w:name="_Toc146208300"/>
      <w:r w:rsidRPr="00EC55AD">
        <w:t>B</w:t>
      </w:r>
      <w:r w:rsidR="00B674F1">
        <w:t>EE-STEWARD</w:t>
      </w:r>
      <w:r>
        <w:rPr>
          <w:noProof/>
          <w:lang w:eastAsia="en-GB"/>
        </w:rPr>
        <w:t xml:space="preserve"> Files</w:t>
      </w:r>
      <w:bookmarkEnd w:id="7"/>
    </w:p>
    <w:p w14:paraId="0F6DE954" w14:textId="77777777" w:rsidR="007C3263" w:rsidRDefault="007C3263" w:rsidP="00627964">
      <w:pPr>
        <w:pStyle w:val="NoSpacing"/>
      </w:pPr>
    </w:p>
    <w:p w14:paraId="6133EA0B" w14:textId="78708366" w:rsidR="00DF6F8D" w:rsidRDefault="00B31C0E" w:rsidP="00627964">
      <w:pPr>
        <w:pStyle w:val="NoSpacing"/>
      </w:pPr>
      <w:r>
        <w:t>The program comes with a number of default example files ("_SYSTEM_") which should not be changed by the user. The files required by the model are:</w:t>
      </w:r>
    </w:p>
    <w:p w14:paraId="2382218E" w14:textId="524DFD3B" w:rsidR="00B31C0E" w:rsidRDefault="00B31C0E" w:rsidP="00627964">
      <w:pPr>
        <w:pStyle w:val="NoSpacing"/>
      </w:pPr>
    </w:p>
    <w:p w14:paraId="14F8A690" w14:textId="2125CA78" w:rsidR="00B31C0E" w:rsidRDefault="00B31C0E" w:rsidP="00627964">
      <w:pPr>
        <w:pStyle w:val="NoSpacing"/>
      </w:pPr>
      <w:r w:rsidRPr="004356B4">
        <w:t xml:space="preserve">1.) </w:t>
      </w:r>
      <w:r w:rsidR="00F63ADB" w:rsidRPr="004356B4">
        <w:t>the actual B</w:t>
      </w:r>
      <w:r w:rsidR="00B674F1" w:rsidRPr="004356B4">
        <w:t>EE-STEWARD</w:t>
      </w:r>
      <w:r w:rsidR="00F63ADB" w:rsidRPr="004356B4">
        <w:t xml:space="preserve"> model, implemented in Netlogo</w:t>
      </w:r>
      <w:r w:rsidR="00F63ADB" w:rsidRPr="00A71D5C">
        <w:t xml:space="preserve">: </w:t>
      </w:r>
      <w:r w:rsidR="004356B4" w:rsidRPr="004356B4">
        <w:rPr>
          <w:b/>
        </w:rPr>
        <w:t>_BEE-STEWARD_Model.nlogo</w:t>
      </w:r>
      <w:r w:rsidR="004356B4" w:rsidRPr="00A71D5C" w:rsidDel="004356B4">
        <w:t xml:space="preserve"> </w:t>
      </w:r>
      <w:r w:rsidR="00F63ADB" w:rsidRPr="00A71D5C">
        <w:t>".</w:t>
      </w:r>
      <w:r w:rsidR="00F63ADB" w:rsidRPr="004356B4">
        <w:t xml:space="preserve"> </w:t>
      </w:r>
    </w:p>
    <w:p w14:paraId="1E59848F" w14:textId="77777777" w:rsidR="007E60F6" w:rsidRDefault="007E60F6" w:rsidP="00627964">
      <w:pPr>
        <w:pStyle w:val="NoSpacing"/>
      </w:pPr>
    </w:p>
    <w:p w14:paraId="7C5632F5" w14:textId="16ADA32C" w:rsidR="00F63ADB" w:rsidRDefault="00F63ADB" w:rsidP="00627964">
      <w:pPr>
        <w:pStyle w:val="NoSpacing"/>
      </w:pPr>
      <w:r>
        <w:t>2.) an input file defining bumblebee species: "</w:t>
      </w:r>
      <w:r w:rsidRPr="00F63ADB">
        <w:t>_SYSTEM_BumbleSpecies_UK_01.csv</w:t>
      </w:r>
      <w:r>
        <w:t>"</w:t>
      </w:r>
    </w:p>
    <w:p w14:paraId="732AAE75" w14:textId="77777777" w:rsidR="007E60F6" w:rsidRDefault="007E60F6" w:rsidP="00627964">
      <w:pPr>
        <w:pStyle w:val="NoSpacing"/>
      </w:pPr>
    </w:p>
    <w:p w14:paraId="201BAEE5" w14:textId="41D51E42" w:rsidR="00F63ADB" w:rsidRDefault="00F63ADB" w:rsidP="00627964">
      <w:pPr>
        <w:pStyle w:val="NoSpacing"/>
      </w:pPr>
      <w:r>
        <w:t>3.) an input file defining forage flower species: "</w:t>
      </w:r>
      <w:r w:rsidRPr="00F63ADB">
        <w:t>_SYSTEM_Flowerspecies.csv</w:t>
      </w:r>
      <w:r>
        <w:t>"</w:t>
      </w:r>
    </w:p>
    <w:p w14:paraId="3E3FB950" w14:textId="77777777" w:rsidR="007E60F6" w:rsidRDefault="007E60F6" w:rsidP="00627964">
      <w:pPr>
        <w:pStyle w:val="NoSpacing"/>
      </w:pPr>
    </w:p>
    <w:p w14:paraId="6D100346" w14:textId="27F69A74" w:rsidR="00F63ADB" w:rsidRDefault="00F63ADB" w:rsidP="00627964">
      <w:pPr>
        <w:pStyle w:val="NoSpacing"/>
      </w:pPr>
      <w:r>
        <w:t xml:space="preserve">4.) an input file defining </w:t>
      </w:r>
      <w:r w:rsidR="00FA293F">
        <w:t>the habitat types (and the colours)</w:t>
      </w:r>
      <w:r>
        <w:t xml:space="preserve">: </w:t>
      </w:r>
      <w:r w:rsidR="00FA293F">
        <w:t>"</w:t>
      </w:r>
      <w:r w:rsidRPr="00F63ADB">
        <w:t>_SYSTEM_Habitats.csv</w:t>
      </w:r>
      <w:r w:rsidR="00FA293F">
        <w:t>"</w:t>
      </w:r>
    </w:p>
    <w:p w14:paraId="5619357D" w14:textId="61113AF7" w:rsidR="00F63ADB" w:rsidRDefault="00F63ADB" w:rsidP="00627964">
      <w:pPr>
        <w:pStyle w:val="NoSpacing"/>
      </w:pPr>
      <w:r>
        <w:t xml:space="preserve"> </w:t>
      </w:r>
    </w:p>
    <w:p w14:paraId="034CAA82" w14:textId="7C63E0D0" w:rsidR="00EC37E1" w:rsidRDefault="002A4B2D" w:rsidP="00627964">
      <w:pPr>
        <w:pStyle w:val="NoSpacing"/>
      </w:pPr>
      <w:r w:rsidRPr="00E5009A">
        <w:t xml:space="preserve">These four files are typically not changed by the user (but see </w:t>
      </w:r>
      <w:r w:rsidR="00E5009A" w:rsidRPr="00E5009A">
        <w:t>Step 8 for defining new habitats).</w:t>
      </w:r>
      <w:r w:rsidR="00E5009A">
        <w:t xml:space="preserve"> </w:t>
      </w:r>
    </w:p>
    <w:p w14:paraId="2601F87D" w14:textId="433601A3" w:rsidR="002D289F" w:rsidRDefault="002D289F" w:rsidP="00627964">
      <w:pPr>
        <w:pStyle w:val="NoSpacing"/>
      </w:pPr>
    </w:p>
    <w:p w14:paraId="09E99E5D" w14:textId="626D0896" w:rsidR="00E5009A" w:rsidRDefault="00E5009A" w:rsidP="00627964">
      <w:pPr>
        <w:pStyle w:val="NoSpacing"/>
      </w:pPr>
    </w:p>
    <w:p w14:paraId="02EB9EB1" w14:textId="624F8D59" w:rsidR="002A4B2D" w:rsidRDefault="00E7512A" w:rsidP="00627964">
      <w:pPr>
        <w:pStyle w:val="NoSpacing"/>
      </w:pPr>
      <w:r>
        <w:t>T</w:t>
      </w:r>
      <w:r w:rsidR="002A4B2D">
        <w:t xml:space="preserve">here are </w:t>
      </w:r>
      <w:r>
        <w:t xml:space="preserve">also </w:t>
      </w:r>
      <w:r w:rsidR="002A4B2D">
        <w:t>some "Project" files, which can be created and modified by the user</w:t>
      </w:r>
      <w:r w:rsidR="007E60F6">
        <w:t xml:space="preserve"> (or automatically by the model itself)</w:t>
      </w:r>
      <w:r w:rsidR="008561CF">
        <w:t>:</w:t>
      </w:r>
    </w:p>
    <w:p w14:paraId="77C43BB4" w14:textId="784CB47C" w:rsidR="00EC37E1" w:rsidRDefault="00EC37E1" w:rsidP="00627964">
      <w:pPr>
        <w:pStyle w:val="NoSpacing"/>
      </w:pPr>
    </w:p>
    <w:p w14:paraId="31B4E89E" w14:textId="31D54DB7" w:rsidR="00EC37E1" w:rsidRDefault="008561CF" w:rsidP="00627964">
      <w:pPr>
        <w:pStyle w:val="NoSpacing"/>
      </w:pPr>
      <w:r>
        <w:t xml:space="preserve">5.) </w:t>
      </w:r>
      <w:r w:rsidR="007E60F6">
        <w:t>an image (".png") file, defining the map used in this project. The name of the map is set by the user, e.g. "My</w:t>
      </w:r>
      <w:r w:rsidR="002D289F">
        <w:t>Project</w:t>
      </w:r>
      <w:r w:rsidR="007E60F6">
        <w:t>.png" (The default example map is "</w:t>
      </w:r>
      <w:r w:rsidR="006C61FC" w:rsidRPr="006C61FC">
        <w:t>_SYSTEM_Example_Farm.png</w:t>
      </w:r>
      <w:r w:rsidR="007E60F6">
        <w:t>")</w:t>
      </w:r>
    </w:p>
    <w:p w14:paraId="4A7A38D2" w14:textId="4DE29E70" w:rsidR="00403C81" w:rsidRDefault="00403C81" w:rsidP="00627964">
      <w:pPr>
        <w:pStyle w:val="NoSpacing"/>
      </w:pPr>
    </w:p>
    <w:p w14:paraId="09E519D7" w14:textId="3A900AC4" w:rsidR="00403C81" w:rsidRPr="004F4130" w:rsidRDefault="00403C81" w:rsidP="00627964">
      <w:pPr>
        <w:pStyle w:val="NoSpacing"/>
        <w:rPr>
          <w:i/>
        </w:rPr>
      </w:pPr>
      <w:r w:rsidRPr="004F4130">
        <w:rPr>
          <w:i/>
        </w:rPr>
        <w:t xml:space="preserve">Alternatively - only recommended for advanced users - a map can also be defined by a text file </w:t>
      </w:r>
      <w:r w:rsidR="00D925F9">
        <w:rPr>
          <w:i/>
        </w:rPr>
        <w:t>(example file: "</w:t>
      </w:r>
      <w:r w:rsidR="00D925F9" w:rsidRPr="00D925F9">
        <w:rPr>
          <w:i/>
        </w:rPr>
        <w:t xml:space="preserve">_SYSTEM_Textmap_Sussex1.txt </w:t>
      </w:r>
      <w:r w:rsidR="00E5009A" w:rsidRPr="00A71D5C">
        <w:t>"</w:t>
      </w:r>
      <w:r w:rsidRPr="00A71D5C">
        <w:t>)</w:t>
      </w:r>
      <w:r w:rsidR="006C61FC" w:rsidRPr="00A71D5C">
        <w:t xml:space="preserve">(see </w:t>
      </w:r>
      <w:r w:rsidR="00380991" w:rsidRPr="00A71D5C">
        <w:t>Step 8</w:t>
      </w:r>
      <w:r w:rsidR="006C61FC" w:rsidRPr="00A71D5C">
        <w:t>)</w:t>
      </w:r>
    </w:p>
    <w:p w14:paraId="1EF42149" w14:textId="34A68803" w:rsidR="007E60F6" w:rsidRDefault="007E60F6" w:rsidP="00627964">
      <w:pPr>
        <w:pStyle w:val="NoSpacing"/>
      </w:pPr>
    </w:p>
    <w:p w14:paraId="3F5DADF7" w14:textId="5FD56EE3" w:rsidR="002D289F" w:rsidRDefault="002D289F" w:rsidP="00627964">
      <w:pPr>
        <w:pStyle w:val="NoSpacing"/>
      </w:pPr>
      <w:r>
        <w:t>6.) an input text file (".txt"), defining the food sources (default example: "</w:t>
      </w:r>
      <w:r w:rsidRPr="002D289F">
        <w:t>_SYSTEM_</w:t>
      </w:r>
      <w:r w:rsidR="000E1A16" w:rsidRPr="000E1A16">
        <w:t>Example_Farm_Foodsources</w:t>
      </w:r>
      <w:r w:rsidRPr="002D289F">
        <w:t>.txt</w:t>
      </w:r>
      <w:r>
        <w:t xml:space="preserve">"). This file is automatically created and named by the model. The file name is composed of the name of the image map loaded and the suffix "_Foodsources" (e.g. "MyProject_Foodsources.txt"). </w:t>
      </w:r>
    </w:p>
    <w:p w14:paraId="5BAD5F8B" w14:textId="2537480A" w:rsidR="000A1A2A" w:rsidRDefault="000A1A2A" w:rsidP="00627964">
      <w:pPr>
        <w:pStyle w:val="NoSpacing"/>
      </w:pPr>
    </w:p>
    <w:p w14:paraId="54D37ABA" w14:textId="20EE7816" w:rsidR="000A1A2A" w:rsidRDefault="000A1A2A" w:rsidP="00627964">
      <w:pPr>
        <w:pStyle w:val="NoSpacing"/>
      </w:pPr>
      <w:r>
        <w:t>7.)</w:t>
      </w:r>
      <w:r w:rsidR="00403C81">
        <w:t xml:space="preserve"> </w:t>
      </w:r>
      <w:r w:rsidR="004F4130">
        <w:t>an input file (".csv") defining the parameterisation for the current project. This can be for example the number of initial queens or various display options (default: "</w:t>
      </w:r>
      <w:r w:rsidR="004F4130" w:rsidRPr="004F4130">
        <w:t>_SYSTEM_Parameters.csv</w:t>
      </w:r>
      <w:r w:rsidR="004F4130">
        <w:t>").</w:t>
      </w:r>
    </w:p>
    <w:p w14:paraId="674B7AE3" w14:textId="2ABAC2B6" w:rsidR="005F032E" w:rsidRDefault="005F032E" w:rsidP="00627964">
      <w:pPr>
        <w:pStyle w:val="NoSpacing"/>
      </w:pPr>
    </w:p>
    <w:p w14:paraId="69EB83D8" w14:textId="177C96E9" w:rsidR="00BB295B" w:rsidRDefault="00BB295B" w:rsidP="00BE072E">
      <w:pPr>
        <w:pStyle w:val="Heading2"/>
      </w:pPr>
      <w:bookmarkStart w:id="8" w:name="_Toc146208301"/>
      <w:r>
        <w:rPr>
          <w:noProof/>
          <w:lang w:eastAsia="en-GB"/>
        </w:rPr>
        <w:t>Step 1: Creating a new map</w:t>
      </w:r>
      <w:bookmarkEnd w:id="8"/>
      <w:r>
        <w:rPr>
          <w:noProof/>
          <w:lang w:eastAsia="en-GB"/>
        </w:rPr>
        <w:t xml:space="preserve"> </w:t>
      </w:r>
    </w:p>
    <w:p w14:paraId="4B423CAB" w14:textId="471E5013" w:rsidR="005F032E" w:rsidRDefault="005F032E" w:rsidP="00627964">
      <w:pPr>
        <w:pStyle w:val="NoSpacing"/>
      </w:pPr>
    </w:p>
    <w:p w14:paraId="2C814BBC" w14:textId="77777777" w:rsidR="005302F3" w:rsidRPr="005C7837" w:rsidRDefault="005302F3" w:rsidP="00516A6F">
      <w:pPr>
        <w:pStyle w:val="Heading3"/>
      </w:pPr>
      <w:bookmarkStart w:id="9" w:name="_Toc146208302"/>
      <w:r w:rsidRPr="005C7837">
        <w:t xml:space="preserve">1.) Preparing the </w:t>
      </w:r>
      <w:r w:rsidRPr="00516A6F">
        <w:t>image</w:t>
      </w:r>
      <w:r w:rsidRPr="005C7837">
        <w:t xml:space="preserve"> file</w:t>
      </w:r>
      <w:bookmarkEnd w:id="9"/>
    </w:p>
    <w:p w14:paraId="691F5423" w14:textId="77777777" w:rsidR="005302F3" w:rsidRDefault="005302F3" w:rsidP="00627964">
      <w:pPr>
        <w:pStyle w:val="NoSpacing"/>
      </w:pPr>
    </w:p>
    <w:p w14:paraId="73949464" w14:textId="1DBB248D" w:rsidR="005302F3" w:rsidRDefault="00524BF5" w:rsidP="00627964">
      <w:pPr>
        <w:pStyle w:val="NoSpacing"/>
      </w:pPr>
      <w:r>
        <w:t xml:space="preserve">You first need to </w:t>
      </w:r>
      <w:r w:rsidR="005302F3">
        <w:t xml:space="preserve">create the actual map, </w:t>
      </w:r>
      <w:r w:rsidR="00C84089">
        <w:t>i.e. an image file where different colours represent the different habitat</w:t>
      </w:r>
      <w:r w:rsidR="00B674F1">
        <w:t xml:space="preserve"> and crop</w:t>
      </w:r>
      <w:r w:rsidR="00C84089">
        <w:t xml:space="preserve"> types. There are two </w:t>
      </w:r>
      <w:r w:rsidR="00B62459">
        <w:t xml:space="preserve">easy </w:t>
      </w:r>
      <w:r w:rsidR="00C84089">
        <w:t xml:space="preserve">ways do this: Either </w:t>
      </w:r>
      <w:r w:rsidR="005302F3">
        <w:t>by scanning a physical map, where different habitat and crop types are shown in different colours</w:t>
      </w:r>
      <w:r w:rsidR="001C6244">
        <w:t>. Supported image</w:t>
      </w:r>
      <w:r w:rsidR="00B762A8">
        <w:t xml:space="preserve"> file formats are: </w:t>
      </w:r>
      <w:r w:rsidR="00F34CEC">
        <w:t>"bmp"</w:t>
      </w:r>
      <w:r w:rsidR="00B762A8">
        <w:t xml:space="preserve">, </w:t>
      </w:r>
      <w:r w:rsidR="00F34CEC">
        <w:t>"jpg"</w:t>
      </w:r>
      <w:r w:rsidR="00B762A8">
        <w:t xml:space="preserve">, </w:t>
      </w:r>
      <w:r w:rsidR="00F34CEC">
        <w:t>"gif"</w:t>
      </w:r>
      <w:r w:rsidR="00B762A8">
        <w:t xml:space="preserve">, and </w:t>
      </w:r>
      <w:r w:rsidR="00F34CEC">
        <w:t>"png", but "png" is preferable</w:t>
      </w:r>
      <w:r w:rsidR="005302F3">
        <w:t>. You may want to use an image editing program (e.g. Photoshop or the free software tool Gimp) to improve the quality of the image.</w:t>
      </w:r>
      <w:r w:rsidR="00C84089">
        <w:t xml:space="preserve"> Alternatively, you can dr</w:t>
      </w:r>
      <w:r w:rsidR="00C84089" w:rsidRPr="00E7512A">
        <w:t>aw your own map, using the B</w:t>
      </w:r>
      <w:r w:rsidR="00156FC2">
        <w:t>EE-STEWARD</w:t>
      </w:r>
      <w:r w:rsidR="00C84089" w:rsidRPr="00E7512A">
        <w:t xml:space="preserve"> tools. This is explained in </w:t>
      </w:r>
      <w:r w:rsidR="00E7512A" w:rsidRPr="00E7512A">
        <w:t>step 3: "Draw or modify a map"</w:t>
      </w:r>
      <w:r w:rsidR="00C84089">
        <w:t>.</w:t>
      </w:r>
      <w:r w:rsidR="00B62459">
        <w:t xml:space="preserve"> </w:t>
      </w:r>
    </w:p>
    <w:p w14:paraId="27E27107" w14:textId="3516DC3B" w:rsidR="005302F3" w:rsidRDefault="005302F3" w:rsidP="00627964">
      <w:pPr>
        <w:pStyle w:val="NoSpacing"/>
      </w:pPr>
    </w:p>
    <w:p w14:paraId="623684DF" w14:textId="52292F9A" w:rsidR="00BB295B" w:rsidRDefault="00F43536" w:rsidP="00627964">
      <w:pPr>
        <w:pStyle w:val="NoSpacing"/>
      </w:pPr>
      <w:r>
        <w:t>You can f</w:t>
      </w:r>
      <w:r w:rsidR="00194983">
        <w:t>ollow the B</w:t>
      </w:r>
      <w:r w:rsidR="00042B5D">
        <w:t>EE-STEWARD</w:t>
      </w:r>
      <w:r w:rsidR="00194983">
        <w:t xml:space="preserve"> </w:t>
      </w:r>
      <w:r w:rsidR="00194983" w:rsidRPr="002C0BDD">
        <w:rPr>
          <w:u w:val="single"/>
        </w:rPr>
        <w:t>default</w:t>
      </w:r>
      <w:r w:rsidR="00194983">
        <w:t xml:space="preserve"> colour scheme when creating your</w:t>
      </w:r>
      <w:r>
        <w:t xml:space="preserve"> first</w:t>
      </w:r>
      <w:r w:rsidR="00194983">
        <w:t xml:space="preserve"> map:</w:t>
      </w:r>
    </w:p>
    <w:p w14:paraId="7A6332EC" w14:textId="4AA58504" w:rsidR="00194983" w:rsidRDefault="00194983" w:rsidP="00627964">
      <w:pPr>
        <w:pStyle w:val="NoSpacing"/>
      </w:pPr>
    </w:p>
    <w:p w14:paraId="4AECB8E7" w14:textId="1E44E106" w:rsidR="00194983" w:rsidRDefault="004356B4" w:rsidP="00627964">
      <w:pPr>
        <w:pStyle w:val="NoSpacing"/>
      </w:pPr>
      <w:r>
        <w:rPr>
          <w:noProof/>
          <w:sz w:val="16"/>
          <w:szCs w:val="16"/>
          <w:lang w:eastAsia="en-GB"/>
        </w:rPr>
        <w:drawing>
          <wp:inline distT="0" distB="0" distL="0" distR="0" wp14:anchorId="43284497" wp14:editId="1BE190E4">
            <wp:extent cx="2354580" cy="2647134"/>
            <wp:effectExtent l="0" t="0" r="7620" b="127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Colour key.png"/>
                    <pic:cNvPicPr/>
                  </pic:nvPicPr>
                  <pic:blipFill>
                    <a:blip r:embed="rId37">
                      <a:extLst>
                        <a:ext uri="{28A0092B-C50C-407E-A947-70E740481C1C}">
                          <a14:useLocalDpi xmlns:a14="http://schemas.microsoft.com/office/drawing/2010/main" val="0"/>
                        </a:ext>
                      </a:extLst>
                    </a:blip>
                    <a:stretch>
                      <a:fillRect/>
                    </a:stretch>
                  </pic:blipFill>
                  <pic:spPr>
                    <a:xfrm>
                      <a:off x="0" y="0"/>
                      <a:ext cx="2406420" cy="2705415"/>
                    </a:xfrm>
                    <a:prstGeom prst="rect">
                      <a:avLst/>
                    </a:prstGeom>
                  </pic:spPr>
                </pic:pic>
              </a:graphicData>
            </a:graphic>
          </wp:inline>
        </w:drawing>
      </w:r>
    </w:p>
    <w:p w14:paraId="023D728E" w14:textId="186191D3" w:rsidR="00194983" w:rsidRDefault="00194983" w:rsidP="00627964">
      <w:pPr>
        <w:pStyle w:val="NoSpacing"/>
      </w:pPr>
      <w:r>
        <w:t xml:space="preserve">To </w:t>
      </w:r>
      <w:r w:rsidR="009B0A92">
        <w:t xml:space="preserve">create maps in GIS or </w:t>
      </w:r>
      <w:r>
        <w:t>define new habitat or crop types or change colours, see</w:t>
      </w:r>
      <w:r w:rsidR="00385818">
        <w:t xml:space="preserve"> </w:t>
      </w:r>
      <w:r w:rsidR="004356B4">
        <w:t>S</w:t>
      </w:r>
      <w:r w:rsidR="00385818">
        <w:t>tep 8 (</w:t>
      </w:r>
      <w:r w:rsidR="004E2634" w:rsidRPr="004E2634">
        <w:t>Advanced User's Guide</w:t>
      </w:r>
      <w:r w:rsidR="00385818">
        <w:t>).</w:t>
      </w:r>
    </w:p>
    <w:p w14:paraId="474F521D" w14:textId="77777777" w:rsidR="00F43536" w:rsidRDefault="00F43536" w:rsidP="00627964">
      <w:pPr>
        <w:pStyle w:val="NoSpacing"/>
      </w:pPr>
    </w:p>
    <w:p w14:paraId="0C40D53C" w14:textId="7223FA08" w:rsidR="009B0A92" w:rsidRDefault="00F43536" w:rsidP="00627964">
      <w:pPr>
        <w:pStyle w:val="NoSpacing"/>
      </w:pPr>
      <w:r>
        <w:t xml:space="preserve">More </w:t>
      </w:r>
      <w:r w:rsidRPr="004356B4">
        <w:t xml:space="preserve">advanced users can define their colour scheme with an unlimited number of habitat types </w:t>
      </w:r>
      <w:r w:rsidRPr="00A71D5C">
        <w:t xml:space="preserve">(see </w:t>
      </w:r>
      <w:r w:rsidR="00380991" w:rsidRPr="00A71D5C">
        <w:t>Step 8</w:t>
      </w:r>
      <w:r w:rsidRPr="004356B4">
        <w:t>).</w:t>
      </w:r>
    </w:p>
    <w:p w14:paraId="5CB4F074" w14:textId="77777777" w:rsidR="008D230A" w:rsidRDefault="008D230A" w:rsidP="00627964">
      <w:pPr>
        <w:pStyle w:val="NoSpacing"/>
      </w:pPr>
    </w:p>
    <w:p w14:paraId="2479757F" w14:textId="56DC759A" w:rsidR="008D230A" w:rsidRDefault="008D230A" w:rsidP="00627964">
      <w:pPr>
        <w:pStyle w:val="NoSpacing"/>
      </w:pPr>
      <w:r>
        <w:t>Tips for creating BEE-STEWARD maps:</w:t>
      </w:r>
    </w:p>
    <w:p w14:paraId="3D7F473B" w14:textId="400585EB" w:rsidR="008D230A" w:rsidRDefault="008D230A" w:rsidP="00627964">
      <w:pPr>
        <w:pStyle w:val="NoSpacing"/>
      </w:pPr>
      <w:r>
        <w:t xml:space="preserve">A large number of very small food patches can distract scouting bees in the model from </w:t>
      </w:r>
      <w:r w:rsidR="00946086">
        <w:t>bigger</w:t>
      </w:r>
      <w:r>
        <w:t>, more profitable food sources and may have a negative impact on the bee population. In the default setting, food s</w:t>
      </w:r>
      <w:r w:rsidR="00AC3D41">
        <w:t>ources offering less than a mini</w:t>
      </w:r>
      <w:r>
        <w:t>mum of nectar and pollen are hence removed (</w:t>
      </w:r>
      <w:r w:rsidRPr="000A702D">
        <w:rPr>
          <w:i/>
        </w:rPr>
        <w:t>MinSizeFoodSources?</w:t>
      </w:r>
      <w:r>
        <w:t xml:space="preserve"> = true; </w:t>
      </w:r>
      <w:r w:rsidRPr="000A702D">
        <w:rPr>
          <w:i/>
        </w:rPr>
        <w:t>RemoveEmptyFoodSources?</w:t>
      </w:r>
      <w:r>
        <w:t xml:space="preserve"> = true) and hedges, which tend to be small due to their linear structure, can be merged into </w:t>
      </w:r>
      <w:r w:rsidR="00946086">
        <w:t xml:space="preserve">a single, </w:t>
      </w:r>
      <w:r>
        <w:t>larger</w:t>
      </w:r>
      <w:r w:rsidR="00946086">
        <w:t xml:space="preserve"> patch (</w:t>
      </w:r>
      <w:r w:rsidR="00946086" w:rsidRPr="000A702D">
        <w:rPr>
          <w:i/>
        </w:rPr>
        <w:t>MergeHedges?</w:t>
      </w:r>
      <w:r w:rsidR="00946086">
        <w:t xml:space="preserve"> = true).</w:t>
      </w:r>
      <w:r>
        <w:t xml:space="preserve"> </w:t>
      </w:r>
    </w:p>
    <w:p w14:paraId="629D5D6E" w14:textId="7D7E29E2" w:rsidR="008D230A" w:rsidRDefault="00946086" w:rsidP="00627964">
      <w:pPr>
        <w:pStyle w:val="NoSpacing"/>
      </w:pPr>
      <w:r>
        <w:t xml:space="preserve">To minimise the impact of these adjustments, we suggest </w:t>
      </w:r>
      <w:r w:rsidR="00AC3D41">
        <w:t xml:space="preserve">to avoid having very small patches on the map. Also, double-check that no artifacts are created when Netlogo imports a new image file (these are usually one or a few pixels of a different colour, often at the border of two neighbouring habitats). </w:t>
      </w:r>
    </w:p>
    <w:p w14:paraId="0E1432F6" w14:textId="3A483C26" w:rsidR="005C3201" w:rsidRDefault="005C3201" w:rsidP="00627964">
      <w:pPr>
        <w:pStyle w:val="NoSpacing"/>
      </w:pPr>
      <w:r>
        <w:t>Note that while we have made more habita</w:t>
      </w:r>
      <w:r w:rsidR="00FC1167">
        <w:t>ts</w:t>
      </w:r>
      <w:r>
        <w:t xml:space="preserve"> available we recommend that you </w:t>
      </w:r>
      <w:r w:rsidR="00FC1167">
        <w:t xml:space="preserve">limit yourself to one or two habitats for each major type of habitats. For example you may have a mix of </w:t>
      </w:r>
      <w:r w:rsidR="006659F8">
        <w:t xml:space="preserve">improved grassland, permanent pasture and rush pasture on your farm. We recommend using only one of two habitat types that are the majority </w:t>
      </w:r>
      <w:r w:rsidR="008D0DA0">
        <w:t xml:space="preserve">and record all fields as </w:t>
      </w:r>
      <w:r w:rsidR="00244A56">
        <w:t>either, for example, improved grass or permanent pasture.</w:t>
      </w:r>
    </w:p>
    <w:p w14:paraId="4FA53941" w14:textId="77777777" w:rsidR="008D230A" w:rsidRDefault="008D230A" w:rsidP="00627964">
      <w:pPr>
        <w:pStyle w:val="NoSpacing"/>
      </w:pPr>
    </w:p>
    <w:p w14:paraId="2F305FA8" w14:textId="637855C4" w:rsidR="00CC147D" w:rsidRPr="005C7837" w:rsidRDefault="00CC147D" w:rsidP="00BE072E">
      <w:pPr>
        <w:pStyle w:val="Heading3"/>
        <w:rPr>
          <w:b w:val="0"/>
        </w:rPr>
      </w:pPr>
      <w:bookmarkStart w:id="10" w:name="_Toc146208303"/>
      <w:r>
        <w:t>2</w:t>
      </w:r>
      <w:r w:rsidRPr="005C7837">
        <w:t xml:space="preserve">.) </w:t>
      </w:r>
      <w:r>
        <w:t xml:space="preserve">Load the </w:t>
      </w:r>
      <w:r w:rsidRPr="005C7837">
        <w:t>image file</w:t>
      </w:r>
      <w:bookmarkEnd w:id="10"/>
    </w:p>
    <w:p w14:paraId="0DAED61C" w14:textId="2E3539BF" w:rsidR="00BB295B" w:rsidRDefault="00BB295B" w:rsidP="00627964">
      <w:pPr>
        <w:pStyle w:val="NoSpacing"/>
      </w:pPr>
    </w:p>
    <w:p w14:paraId="4AF52695" w14:textId="1A04DB2D" w:rsidR="0050297C" w:rsidRDefault="0050297C" w:rsidP="00627964">
      <w:pPr>
        <w:pStyle w:val="NoSpacing"/>
      </w:pPr>
      <w:r>
        <w:t>Set "Panel" to "Maps &amp; Settings"</w:t>
      </w:r>
      <w:r w:rsidR="006A05DD">
        <w:t xml:space="preserve"> </w:t>
      </w:r>
      <w:r w:rsidR="003E3AD1">
        <w:t xml:space="preserve">(press "Set Panel" to apply) </w:t>
      </w:r>
      <w:r w:rsidR="006A05DD">
        <w:t>and press the button "</w:t>
      </w:r>
      <w:r w:rsidR="006A05DD" w:rsidRPr="006A05DD">
        <w:t>Create Map from Scan or load GIS text file"</w:t>
      </w:r>
      <w:r w:rsidR="006A05DD">
        <w:t xml:space="preserve">. </w:t>
      </w:r>
    </w:p>
    <w:p w14:paraId="7123021A" w14:textId="67149D3F" w:rsidR="00BB295B" w:rsidRDefault="00BB295B" w:rsidP="00627964">
      <w:pPr>
        <w:pStyle w:val="NoSpacing"/>
      </w:pPr>
    </w:p>
    <w:p w14:paraId="1CE17931" w14:textId="6B6177E3" w:rsidR="00BB295B" w:rsidRDefault="006A05DD" w:rsidP="00627964">
      <w:pPr>
        <w:pStyle w:val="NoSpacing"/>
      </w:pPr>
      <w:r>
        <w:t>A user dialogue pops up, asking about the habitat file to be used:</w:t>
      </w:r>
    </w:p>
    <w:p w14:paraId="1A556CD9" w14:textId="5A3D6EFD" w:rsidR="006A05DD" w:rsidRDefault="006A05DD" w:rsidP="00627964">
      <w:pPr>
        <w:pStyle w:val="NoSpacing"/>
      </w:pPr>
    </w:p>
    <w:p w14:paraId="01D7B58F" w14:textId="4BAD04C0" w:rsidR="006A05DD" w:rsidRDefault="00B25269" w:rsidP="00627964">
      <w:pPr>
        <w:pStyle w:val="NoSpacing"/>
      </w:pPr>
      <w:r>
        <w:rPr>
          <w:noProof/>
          <w:lang w:eastAsia="en-GB"/>
        </w:rPr>
        <w:drawing>
          <wp:inline distT="0" distB="0" distL="0" distR="0" wp14:anchorId="50A755E7" wp14:editId="4ADE4294">
            <wp:extent cx="3825875" cy="1134110"/>
            <wp:effectExtent l="0" t="0" r="3175" b="8890"/>
            <wp:docPr id="7194" name="Picture 7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825875" cy="1134110"/>
                    </a:xfrm>
                    <a:prstGeom prst="rect">
                      <a:avLst/>
                    </a:prstGeom>
                    <a:noFill/>
                    <a:ln>
                      <a:noFill/>
                    </a:ln>
                  </pic:spPr>
                </pic:pic>
              </a:graphicData>
            </a:graphic>
          </wp:inline>
        </w:drawing>
      </w:r>
    </w:p>
    <w:p w14:paraId="58DC6D3E" w14:textId="1B57D39E" w:rsidR="00BB295B" w:rsidRDefault="00BB295B" w:rsidP="00627964">
      <w:pPr>
        <w:pStyle w:val="NoSpacing"/>
      </w:pPr>
    </w:p>
    <w:p w14:paraId="135E240D" w14:textId="0F04D70E" w:rsidR="00BB295B" w:rsidRDefault="006A05DD" w:rsidP="00627964">
      <w:pPr>
        <w:pStyle w:val="NoSpacing"/>
      </w:pPr>
      <w:r w:rsidRPr="006A05DD">
        <w:rPr>
          <w:b/>
        </w:rPr>
        <w:t>Press "No"</w:t>
      </w:r>
      <w:r>
        <w:t xml:space="preserve"> (unless you have specifically created a new habitat input file for this map before</w:t>
      </w:r>
      <w:r w:rsidR="009B0A92">
        <w:t>, see step 8</w:t>
      </w:r>
      <w:r>
        <w:t>)</w:t>
      </w:r>
    </w:p>
    <w:p w14:paraId="71E7F2CF" w14:textId="6A5AEC2E" w:rsidR="006A05DD" w:rsidRDefault="006A05DD" w:rsidP="00627964">
      <w:pPr>
        <w:pStyle w:val="NoSpacing"/>
      </w:pPr>
    </w:p>
    <w:p w14:paraId="3D2390BB" w14:textId="432EFFB2" w:rsidR="006A05DD" w:rsidRDefault="006A05DD" w:rsidP="00627964">
      <w:pPr>
        <w:pStyle w:val="NoSpacing"/>
      </w:pPr>
      <w:r>
        <w:t>Another user dialogue asks for the type of input file used:</w:t>
      </w:r>
    </w:p>
    <w:p w14:paraId="1C0E881A" w14:textId="7487FC7F" w:rsidR="006A05DD" w:rsidRDefault="006A05DD" w:rsidP="00627964">
      <w:pPr>
        <w:pStyle w:val="NoSpacing"/>
      </w:pPr>
    </w:p>
    <w:p w14:paraId="1FEE970A" w14:textId="3832A3A2" w:rsidR="006A05DD" w:rsidRDefault="00B25269" w:rsidP="00627964">
      <w:pPr>
        <w:pStyle w:val="NoSpacing"/>
      </w:pPr>
      <w:r>
        <w:rPr>
          <w:noProof/>
          <w:lang w:eastAsia="en-GB"/>
        </w:rPr>
        <w:drawing>
          <wp:inline distT="0" distB="0" distL="0" distR="0" wp14:anchorId="027ADA75" wp14:editId="164D8D4E">
            <wp:extent cx="2989580" cy="1144905"/>
            <wp:effectExtent l="0" t="0" r="1270" b="0"/>
            <wp:docPr id="7193" name="Picture 7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989580" cy="1144905"/>
                    </a:xfrm>
                    <a:prstGeom prst="rect">
                      <a:avLst/>
                    </a:prstGeom>
                    <a:noFill/>
                    <a:ln>
                      <a:noFill/>
                    </a:ln>
                  </pic:spPr>
                </pic:pic>
              </a:graphicData>
            </a:graphic>
          </wp:inline>
        </w:drawing>
      </w:r>
    </w:p>
    <w:p w14:paraId="2E04A2A4" w14:textId="7D142C92" w:rsidR="00BB295B" w:rsidRDefault="00BB295B" w:rsidP="00627964">
      <w:pPr>
        <w:pStyle w:val="NoSpacing"/>
      </w:pPr>
    </w:p>
    <w:p w14:paraId="09FEE63D" w14:textId="693BEF74" w:rsidR="006A05DD" w:rsidRDefault="006A05DD" w:rsidP="00627964">
      <w:pPr>
        <w:pStyle w:val="NoSpacing"/>
      </w:pPr>
      <w:r w:rsidRPr="006A05DD">
        <w:rPr>
          <w:b/>
        </w:rPr>
        <w:t xml:space="preserve">Press "Yes" </w:t>
      </w:r>
      <w:r>
        <w:t>(unless you have created a text input file for this map in GIS</w:t>
      </w:r>
      <w:r w:rsidR="009B0A92">
        <w:t xml:space="preserve">, see </w:t>
      </w:r>
      <w:r w:rsidR="00380991">
        <w:t>S</w:t>
      </w:r>
      <w:r w:rsidR="009B0A92">
        <w:t>tep 8</w:t>
      </w:r>
      <w:r>
        <w:t>)</w:t>
      </w:r>
    </w:p>
    <w:p w14:paraId="315F3F40" w14:textId="2E0A572A" w:rsidR="006A05DD" w:rsidRDefault="006A05DD" w:rsidP="00627964">
      <w:pPr>
        <w:pStyle w:val="NoSpacing"/>
      </w:pPr>
    </w:p>
    <w:p w14:paraId="5DBEA2B9" w14:textId="337F6E3C" w:rsidR="006A05DD" w:rsidRDefault="00BA29B1" w:rsidP="00627964">
      <w:pPr>
        <w:pStyle w:val="NoSpacing"/>
      </w:pPr>
      <w:r>
        <w:t>Select and open the image file you have prepared</w:t>
      </w:r>
      <w:r w:rsidR="00767063">
        <w:t>. The file is then loaded, which may take a moment</w:t>
      </w:r>
      <w:r>
        <w:t>.</w:t>
      </w:r>
    </w:p>
    <w:p w14:paraId="039B2C48" w14:textId="72FE750F" w:rsidR="00BA29B1" w:rsidRDefault="00BA29B1" w:rsidP="00627964">
      <w:pPr>
        <w:pStyle w:val="NoSpacing"/>
      </w:pPr>
    </w:p>
    <w:p w14:paraId="26DDB56A" w14:textId="04B35F7E" w:rsidR="00BA29B1" w:rsidRDefault="00BA29B1" w:rsidP="00627964">
      <w:pPr>
        <w:pStyle w:val="NoSpacing"/>
      </w:pPr>
      <w:r>
        <w:t xml:space="preserve">You </w:t>
      </w:r>
      <w:r w:rsidR="00767063">
        <w:t>are t</w:t>
      </w:r>
      <w:r>
        <w:t xml:space="preserve">hen </w:t>
      </w:r>
      <w:r w:rsidR="00767063">
        <w:t xml:space="preserve">asked to </w:t>
      </w:r>
      <w:r>
        <w:t>define the scale of your map:</w:t>
      </w:r>
    </w:p>
    <w:p w14:paraId="421AD24B" w14:textId="1A025FAA" w:rsidR="00BA29B1" w:rsidRDefault="00BA29B1" w:rsidP="00627964">
      <w:pPr>
        <w:pStyle w:val="NoSpacing"/>
      </w:pPr>
    </w:p>
    <w:p w14:paraId="681CBD1E" w14:textId="2DDF0D27" w:rsidR="00BA29B1" w:rsidRDefault="00524E39" w:rsidP="00627964">
      <w:pPr>
        <w:pStyle w:val="NoSpacing"/>
      </w:pPr>
      <w:r>
        <w:rPr>
          <w:noProof/>
          <w:lang w:eastAsia="en-GB"/>
        </w:rPr>
        <w:drawing>
          <wp:inline distT="0" distB="0" distL="0" distR="0" wp14:anchorId="7590F04D" wp14:editId="0E42A5CB">
            <wp:extent cx="2983230" cy="1442085"/>
            <wp:effectExtent l="0" t="0" r="7620" b="571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983230" cy="1442085"/>
                    </a:xfrm>
                    <a:prstGeom prst="rect">
                      <a:avLst/>
                    </a:prstGeom>
                    <a:noFill/>
                    <a:ln>
                      <a:noFill/>
                    </a:ln>
                  </pic:spPr>
                </pic:pic>
              </a:graphicData>
            </a:graphic>
          </wp:inline>
        </w:drawing>
      </w:r>
    </w:p>
    <w:p w14:paraId="39C74E38" w14:textId="2E108460" w:rsidR="006A05DD" w:rsidRDefault="006A05DD" w:rsidP="00627964">
      <w:pPr>
        <w:pStyle w:val="NoSpacing"/>
      </w:pPr>
    </w:p>
    <w:p w14:paraId="4AB31C09" w14:textId="1732691D" w:rsidR="006A05DD" w:rsidRDefault="00BA29B1" w:rsidP="00627964">
      <w:pPr>
        <w:pStyle w:val="NoSpacing"/>
      </w:pPr>
      <w:r>
        <w:t xml:space="preserve">Choose </w:t>
      </w:r>
      <w:r w:rsidRPr="003E3ADE">
        <w:rPr>
          <w:b/>
        </w:rPr>
        <w:t>"Scaling is already defined"</w:t>
      </w:r>
      <w:r>
        <w:t xml:space="preserve"> if you have defined the scale of this map already. Otherwise, select one of the </w:t>
      </w:r>
      <w:r w:rsidR="00524E39">
        <w:t>four</w:t>
      </w:r>
      <w:r>
        <w:t xml:space="preserve"> remaining options: </w:t>
      </w:r>
    </w:p>
    <w:p w14:paraId="03F73C67" w14:textId="77777777" w:rsidR="00524E39" w:rsidRDefault="00524E39" w:rsidP="00627964">
      <w:pPr>
        <w:pStyle w:val="NoSpacing"/>
      </w:pPr>
    </w:p>
    <w:p w14:paraId="3ED4FE1B" w14:textId="3FE1CACC" w:rsidR="00524E39" w:rsidRDefault="00524E39" w:rsidP="00627964">
      <w:pPr>
        <w:pStyle w:val="NoSpacing"/>
      </w:pPr>
      <w:r>
        <w:t>"</w:t>
      </w:r>
      <w:r w:rsidRPr="00C03D82">
        <w:rPr>
          <w:b/>
        </w:rPr>
        <w:t>Direct Input</w:t>
      </w:r>
      <w:r>
        <w:t xml:space="preserve">" if you already </w:t>
      </w:r>
      <w:r w:rsidR="00C03D82">
        <w:t>know the scaling, choose this option and provide the scaling as the real edge length [m] of a grid cell in the model</w:t>
      </w:r>
    </w:p>
    <w:p w14:paraId="07FC513A" w14:textId="77777777" w:rsidR="00E37264" w:rsidRDefault="00E37264" w:rsidP="00627964">
      <w:pPr>
        <w:pStyle w:val="NoSpacing"/>
      </w:pPr>
    </w:p>
    <w:p w14:paraId="4CEB7F35" w14:textId="75C4CCF9" w:rsidR="00BA29B1" w:rsidRDefault="00BA29B1" w:rsidP="00627964">
      <w:pPr>
        <w:pStyle w:val="NoSpacing"/>
      </w:pPr>
      <w:r w:rsidRPr="003E3ADE">
        <w:rPr>
          <w:b/>
        </w:rPr>
        <w:t>"Distance left - right side"</w:t>
      </w:r>
      <w:r>
        <w:t xml:space="preserve"> if you know the real distance between the left and the right side of your map (don't choose this option, if there is a magenta bar on the left and right side)</w:t>
      </w:r>
    </w:p>
    <w:p w14:paraId="19F8616C" w14:textId="77777777" w:rsidR="00E37264" w:rsidRDefault="00E37264" w:rsidP="00627964">
      <w:pPr>
        <w:pStyle w:val="NoSpacing"/>
      </w:pPr>
    </w:p>
    <w:p w14:paraId="539C3DE4" w14:textId="43902EDB" w:rsidR="00BA29B1" w:rsidRDefault="00BA29B1" w:rsidP="00BA29B1">
      <w:pPr>
        <w:pStyle w:val="NoSpacing"/>
      </w:pPr>
      <w:r w:rsidRPr="003E3ADE">
        <w:rPr>
          <w:b/>
        </w:rPr>
        <w:t xml:space="preserve">"Distance </w:t>
      </w:r>
      <w:r w:rsidR="00E37264" w:rsidRPr="003E3ADE">
        <w:rPr>
          <w:b/>
        </w:rPr>
        <w:t>top</w:t>
      </w:r>
      <w:r w:rsidRPr="003E3ADE">
        <w:rPr>
          <w:b/>
        </w:rPr>
        <w:t xml:space="preserve"> - </w:t>
      </w:r>
      <w:r w:rsidR="00E37264" w:rsidRPr="003E3ADE">
        <w:rPr>
          <w:b/>
        </w:rPr>
        <w:t>bottom</w:t>
      </w:r>
      <w:r w:rsidRPr="003E3ADE">
        <w:rPr>
          <w:b/>
        </w:rPr>
        <w:t>"</w:t>
      </w:r>
      <w:r>
        <w:t xml:space="preserve"> if you know the real distance between the </w:t>
      </w:r>
      <w:r w:rsidR="00E37264">
        <w:t>top</w:t>
      </w:r>
      <w:r>
        <w:t xml:space="preserve"> and the </w:t>
      </w:r>
      <w:r w:rsidR="00E37264">
        <w:t>bottom</w:t>
      </w:r>
      <w:r>
        <w:t xml:space="preserve"> of your map (don't choose this option, if there is a magenta bar on the </w:t>
      </w:r>
      <w:r w:rsidR="00E37264">
        <w:t>top</w:t>
      </w:r>
      <w:r>
        <w:t xml:space="preserve"> and </w:t>
      </w:r>
      <w:r w:rsidR="00E37264">
        <w:t>bottom</w:t>
      </w:r>
      <w:r>
        <w:t>)</w:t>
      </w:r>
    </w:p>
    <w:p w14:paraId="0D6254D0" w14:textId="105C6D75" w:rsidR="00E37264" w:rsidRDefault="00E37264" w:rsidP="00BA29B1">
      <w:pPr>
        <w:pStyle w:val="NoSpacing"/>
      </w:pPr>
    </w:p>
    <w:p w14:paraId="44DFD654" w14:textId="5ED962A4" w:rsidR="00E37264" w:rsidRDefault="00E37264" w:rsidP="00BA29B1">
      <w:pPr>
        <w:pStyle w:val="NoSpacing"/>
      </w:pPr>
      <w:r w:rsidRPr="003E3ADE">
        <w:rPr>
          <w:b/>
        </w:rPr>
        <w:t>"Distance any two points"</w:t>
      </w:r>
      <w:r>
        <w:t xml:space="preserve"> if you know the real distance of two clearly identifiable points on the map (e.g. beginning and end of a scale bar)</w:t>
      </w:r>
    </w:p>
    <w:p w14:paraId="54AA2157" w14:textId="1DCDF8CC" w:rsidR="00000515" w:rsidRDefault="00000515" w:rsidP="00BA29B1">
      <w:pPr>
        <w:pStyle w:val="NoSpacing"/>
      </w:pPr>
    </w:p>
    <w:p w14:paraId="01CE7D0F" w14:textId="3B5E1A5F" w:rsidR="00000515" w:rsidRDefault="00000515" w:rsidP="00BA29B1">
      <w:pPr>
        <w:pStyle w:val="NoSpacing"/>
      </w:pPr>
      <w:r>
        <w:t>Press "OK"</w:t>
      </w:r>
      <w:r w:rsidR="00F96F0F">
        <w:t xml:space="preserve">. </w:t>
      </w:r>
      <w:r w:rsidR="00767063">
        <w:t xml:space="preserve">If you chose "Distance any two points", </w:t>
      </w:r>
      <w:r w:rsidR="003E3ADE">
        <w:t>you are asked to select the points via two (left) mouse clicks. Make sure, the Net</w:t>
      </w:r>
      <w:r w:rsidR="00023867">
        <w:t>L</w:t>
      </w:r>
      <w:r w:rsidR="003E3ADE">
        <w:t>ogo speed slider is set to "normal" before clicking on the map. Selected points are marked red. Once you chose two points, you are asked, if you are happy with the location of the two points or if you want to repeat point selection and whether the colour of the marker points needs to be changed. Repeat, until you are happy</w:t>
      </w:r>
      <w:r w:rsidR="00F96F0F">
        <w:t xml:space="preserve"> with the location of the two points, then select "Yes - continue" and press "OK".</w:t>
      </w:r>
    </w:p>
    <w:p w14:paraId="20867AEF" w14:textId="77777777" w:rsidR="00A17616" w:rsidRDefault="00A17616" w:rsidP="00BA29B1">
      <w:pPr>
        <w:pStyle w:val="NoSpacing"/>
      </w:pPr>
    </w:p>
    <w:p w14:paraId="307E74CE" w14:textId="057CA169" w:rsidR="00F96F0F" w:rsidRDefault="00F96F0F" w:rsidP="00BA29B1">
      <w:pPr>
        <w:pStyle w:val="NoSpacing"/>
      </w:pPr>
      <w:r>
        <w:t>Now provide the real distance (in met</w:t>
      </w:r>
      <w:r w:rsidR="00042B5D">
        <w:t>r</w:t>
      </w:r>
      <w:r>
        <w:t>e</w:t>
      </w:r>
      <w:r w:rsidR="00042B5D">
        <w:t>s</w:t>
      </w:r>
      <w:r>
        <w:t>), press "OK".</w:t>
      </w:r>
    </w:p>
    <w:p w14:paraId="083A0B2A" w14:textId="35CAFC16" w:rsidR="00A17616" w:rsidRDefault="00A17616" w:rsidP="00BA29B1">
      <w:pPr>
        <w:pStyle w:val="NoSpacing"/>
      </w:pPr>
    </w:p>
    <w:p w14:paraId="4735A9D0" w14:textId="24267133" w:rsidR="00A17616" w:rsidRDefault="00A17616" w:rsidP="00BA29B1">
      <w:pPr>
        <w:pStyle w:val="NoSpacing"/>
      </w:pPr>
      <w:r>
        <w:t>Set Net</w:t>
      </w:r>
      <w:r w:rsidR="00023867">
        <w:t>L</w:t>
      </w:r>
      <w:r>
        <w:t xml:space="preserve">ogo speed slider to maximum </w:t>
      </w:r>
      <w:r w:rsidR="00042B5D">
        <w:t xml:space="preserve">to speed things up </w:t>
      </w:r>
      <w:r>
        <w:t>and wait, until the landscape is completely analysed by the model.</w:t>
      </w:r>
    </w:p>
    <w:p w14:paraId="6176E133" w14:textId="1CB03B03" w:rsidR="00A17616" w:rsidRDefault="00A17616" w:rsidP="00BA29B1">
      <w:pPr>
        <w:pStyle w:val="NoSpacing"/>
      </w:pPr>
    </w:p>
    <w:p w14:paraId="2FD4B244" w14:textId="0E8BEA4A" w:rsidR="000708A4" w:rsidRDefault="000708A4" w:rsidP="00BA29B1">
      <w:pPr>
        <w:pStyle w:val="NoSpacing"/>
      </w:pPr>
      <w:r>
        <w:rPr>
          <w:noProof/>
          <w:lang w:eastAsia="en-GB"/>
        </w:rPr>
        <w:drawing>
          <wp:inline distT="0" distB="0" distL="0" distR="0" wp14:anchorId="101F111D" wp14:editId="25CE2632">
            <wp:extent cx="3599078" cy="1281350"/>
            <wp:effectExtent l="0" t="0" r="1905" b="0"/>
            <wp:docPr id="7185" name="Picture 71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609402" cy="1285026"/>
                    </a:xfrm>
                    <a:prstGeom prst="rect">
                      <a:avLst/>
                    </a:prstGeom>
                    <a:noFill/>
                    <a:ln>
                      <a:noFill/>
                    </a:ln>
                  </pic:spPr>
                </pic:pic>
              </a:graphicData>
            </a:graphic>
          </wp:inline>
        </w:drawing>
      </w:r>
    </w:p>
    <w:p w14:paraId="28A7D367" w14:textId="77777777" w:rsidR="000708A4" w:rsidRDefault="000708A4" w:rsidP="00BA29B1">
      <w:pPr>
        <w:pStyle w:val="NoSpacing"/>
      </w:pPr>
    </w:p>
    <w:p w14:paraId="262191E8" w14:textId="69D976DC" w:rsidR="00A17616" w:rsidRDefault="00A17616" w:rsidP="00BA29B1">
      <w:pPr>
        <w:pStyle w:val="NoSpacing"/>
      </w:pPr>
      <w:r>
        <w:t xml:space="preserve">Provide a </w:t>
      </w:r>
      <w:r w:rsidR="0029208E">
        <w:t xml:space="preserve">new </w:t>
      </w:r>
      <w:r>
        <w:t xml:space="preserve">name </w:t>
      </w:r>
      <w:r w:rsidR="00540137">
        <w:t>(or leave blank to accept suggested name). The image map will then be saved in the "png" format.</w:t>
      </w:r>
    </w:p>
    <w:p w14:paraId="56B1B694" w14:textId="7AB631BD" w:rsidR="002E721E" w:rsidRDefault="002E721E" w:rsidP="00BA29B1">
      <w:pPr>
        <w:pStyle w:val="NoSpacing"/>
      </w:pPr>
    </w:p>
    <w:p w14:paraId="26C3149C" w14:textId="4E3D6E7F" w:rsidR="0011130C" w:rsidRDefault="00D340E7" w:rsidP="0011130C">
      <w:pPr>
        <w:pStyle w:val="NoSpacing"/>
      </w:pPr>
      <w:r>
        <w:t>The model is ready to run, as soon as Button 2 ("</w:t>
      </w:r>
      <w:r w:rsidRPr="006A05DD">
        <w:t>Create Map from Scan or load GIS text file"</w:t>
      </w:r>
      <w:r>
        <w:t xml:space="preserve">) has turned grey again. </w:t>
      </w:r>
      <w:r w:rsidR="0011130C">
        <w:t>The model has now created a new foodsources file and a parameters file, both linked to the image map (in "png" format).</w:t>
      </w:r>
    </w:p>
    <w:p w14:paraId="25C4E64A" w14:textId="77777777" w:rsidR="002706BD" w:rsidRDefault="002706BD" w:rsidP="0011130C">
      <w:pPr>
        <w:pStyle w:val="NoSpacing"/>
      </w:pPr>
    </w:p>
    <w:p w14:paraId="093CB369" w14:textId="77777777" w:rsidR="0011130C" w:rsidRDefault="0011130C" w:rsidP="0015755D">
      <w:pPr>
        <w:pStyle w:val="NoSpacing"/>
      </w:pPr>
    </w:p>
    <w:p w14:paraId="774405B8" w14:textId="61BAC4A5" w:rsidR="0015755D" w:rsidRPr="005C7837" w:rsidRDefault="0015755D" w:rsidP="00BE072E">
      <w:pPr>
        <w:pStyle w:val="Heading3"/>
        <w:rPr>
          <w:b w:val="0"/>
        </w:rPr>
      </w:pPr>
      <w:bookmarkStart w:id="11" w:name="_Toc146208304"/>
      <w:r>
        <w:t>3</w:t>
      </w:r>
      <w:r w:rsidRPr="005C7837">
        <w:t xml:space="preserve">.) </w:t>
      </w:r>
      <w:r>
        <w:t>Change parameter settings</w:t>
      </w:r>
      <w:bookmarkEnd w:id="11"/>
    </w:p>
    <w:p w14:paraId="079C68FF" w14:textId="77777777" w:rsidR="0015755D" w:rsidRDefault="0015755D" w:rsidP="0015755D">
      <w:pPr>
        <w:pStyle w:val="NoSpacing"/>
      </w:pPr>
    </w:p>
    <w:p w14:paraId="21E3E674" w14:textId="76FB2FF3" w:rsidR="0015755D" w:rsidRDefault="00FF28C1" w:rsidP="0015755D">
      <w:pPr>
        <w:pStyle w:val="NoSpacing"/>
      </w:pPr>
      <w:r>
        <w:t>When a new project is created under default settings, a new parameter file is created as a copy of "</w:t>
      </w:r>
      <w:r w:rsidRPr="00FF28C1">
        <w:t>_SYSTEM_Parameters.csv</w:t>
      </w:r>
      <w:r>
        <w:t xml:space="preserve">". </w:t>
      </w:r>
      <w:r w:rsidR="00C75496">
        <w:t xml:space="preserve">This means for example, that the initial number of bees is set to 500 </w:t>
      </w:r>
      <w:r w:rsidR="00C75496" w:rsidRPr="00C75496">
        <w:rPr>
          <w:i/>
        </w:rPr>
        <w:t>Bombus terrestris</w:t>
      </w:r>
      <w:r w:rsidR="00C75496">
        <w:t xml:space="preserve"> queens. </w:t>
      </w:r>
      <w:r w:rsidR="007D37E5">
        <w:t>The button "Set Parameter Values" (Button 3, Panel "Maps and Settings") allows the user to change these settings. Pressing the button, lists all parameters and their current value in the output window:</w:t>
      </w:r>
    </w:p>
    <w:p w14:paraId="1D6B7A7C" w14:textId="3F46AE9B" w:rsidR="007D37E5" w:rsidRDefault="007D37E5" w:rsidP="0015755D">
      <w:pPr>
        <w:pStyle w:val="NoSpacing"/>
      </w:pPr>
    </w:p>
    <w:p w14:paraId="15A535B2" w14:textId="1ECFF889" w:rsidR="007D37E5" w:rsidRDefault="00F43536" w:rsidP="0015755D">
      <w:pPr>
        <w:pStyle w:val="NoSpacing"/>
      </w:pPr>
      <w:r>
        <w:rPr>
          <w:noProof/>
          <w:lang w:eastAsia="en-GB"/>
        </w:rPr>
        <w:drawing>
          <wp:inline distT="0" distB="0" distL="0" distR="0" wp14:anchorId="45340922" wp14:editId="1C1AC54D">
            <wp:extent cx="3511062" cy="2345030"/>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511173" cy="2345104"/>
                    </a:xfrm>
                    <a:prstGeom prst="rect">
                      <a:avLst/>
                    </a:prstGeom>
                    <a:noFill/>
                    <a:ln>
                      <a:noFill/>
                    </a:ln>
                  </pic:spPr>
                </pic:pic>
              </a:graphicData>
            </a:graphic>
          </wp:inline>
        </w:drawing>
      </w:r>
    </w:p>
    <w:p w14:paraId="40EF0EB0" w14:textId="53072A1E" w:rsidR="007D37E5" w:rsidRDefault="007D37E5" w:rsidP="0015755D">
      <w:pPr>
        <w:pStyle w:val="NoSpacing"/>
      </w:pPr>
    </w:p>
    <w:p w14:paraId="0CB6D9B7" w14:textId="77777777" w:rsidR="00E90210" w:rsidRDefault="00E90210" w:rsidP="0015755D">
      <w:pPr>
        <w:pStyle w:val="NoSpacing"/>
      </w:pPr>
    </w:p>
    <w:p w14:paraId="7646B274" w14:textId="77777777" w:rsidR="00E90210" w:rsidRDefault="00E90210" w:rsidP="0015755D">
      <w:pPr>
        <w:pStyle w:val="NoSpacing"/>
      </w:pPr>
    </w:p>
    <w:p w14:paraId="338D2548" w14:textId="77777777" w:rsidR="00E90210" w:rsidRDefault="00E90210" w:rsidP="0015755D">
      <w:pPr>
        <w:pStyle w:val="NoSpacing"/>
      </w:pPr>
    </w:p>
    <w:p w14:paraId="4740E6B4" w14:textId="77777777" w:rsidR="00E90210" w:rsidRDefault="00E90210" w:rsidP="0015755D">
      <w:pPr>
        <w:pStyle w:val="NoSpacing"/>
      </w:pPr>
    </w:p>
    <w:p w14:paraId="5298FFE4" w14:textId="77777777" w:rsidR="00E90210" w:rsidRDefault="00E90210" w:rsidP="0015755D">
      <w:pPr>
        <w:pStyle w:val="NoSpacing"/>
      </w:pPr>
    </w:p>
    <w:p w14:paraId="292414DD" w14:textId="77777777" w:rsidR="00E90210" w:rsidRDefault="00E90210" w:rsidP="0015755D">
      <w:pPr>
        <w:pStyle w:val="NoSpacing"/>
      </w:pPr>
    </w:p>
    <w:p w14:paraId="54E7A0BB" w14:textId="7FEB9F37" w:rsidR="007D37E5" w:rsidRDefault="007D37E5" w:rsidP="0015755D">
      <w:pPr>
        <w:pStyle w:val="NoSpacing"/>
      </w:pPr>
      <w:r>
        <w:t xml:space="preserve">It also opens a user dialogue, </w:t>
      </w:r>
      <w:r w:rsidR="00AA1362">
        <w:t xml:space="preserve">listing </w:t>
      </w:r>
      <w:r w:rsidR="00DF3A38">
        <w:t>those</w:t>
      </w:r>
      <w:r w:rsidR="00AA1362">
        <w:t xml:space="preserve"> model parameters defined in the "_Parameters.csv" file</w:t>
      </w:r>
      <w:r w:rsidR="00DF3A38">
        <w:t xml:space="preserve"> that can be changed by the user.</w:t>
      </w:r>
      <w:r w:rsidR="00AA1362">
        <w:t xml:space="preserve"> </w:t>
      </w:r>
    </w:p>
    <w:p w14:paraId="4A0FEBBF" w14:textId="77777777" w:rsidR="004036DD" w:rsidRDefault="004036DD" w:rsidP="0015755D">
      <w:pPr>
        <w:pStyle w:val="NoSpacing"/>
      </w:pPr>
    </w:p>
    <w:p w14:paraId="5FD3D0E2" w14:textId="27E3B0CC" w:rsidR="004036DD" w:rsidRDefault="004036DD" w:rsidP="0015755D">
      <w:pPr>
        <w:pStyle w:val="NoSpacing"/>
      </w:pPr>
      <w:r>
        <w:rPr>
          <w:noProof/>
          <w:lang w:eastAsia="en-GB"/>
        </w:rPr>
        <w:drawing>
          <wp:inline distT="0" distB="0" distL="0" distR="0" wp14:anchorId="66CB1267" wp14:editId="4AB549F9">
            <wp:extent cx="3927475" cy="1805305"/>
            <wp:effectExtent l="0" t="0" r="0"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927475" cy="1805305"/>
                    </a:xfrm>
                    <a:prstGeom prst="rect">
                      <a:avLst/>
                    </a:prstGeom>
                    <a:noFill/>
                    <a:ln>
                      <a:noFill/>
                    </a:ln>
                  </pic:spPr>
                </pic:pic>
              </a:graphicData>
            </a:graphic>
          </wp:inline>
        </w:drawing>
      </w:r>
    </w:p>
    <w:p w14:paraId="62DF56B7" w14:textId="2D0E987A" w:rsidR="0015755D" w:rsidRDefault="0015755D" w:rsidP="0015755D">
      <w:pPr>
        <w:pStyle w:val="NoSpacing"/>
      </w:pPr>
    </w:p>
    <w:p w14:paraId="6D9C27BE" w14:textId="1AADA1E8" w:rsidR="0015755D" w:rsidRDefault="0015755D" w:rsidP="0015755D">
      <w:pPr>
        <w:pStyle w:val="NoSpacing"/>
      </w:pPr>
    </w:p>
    <w:p w14:paraId="1228FAC1" w14:textId="27A517F3" w:rsidR="0015755D" w:rsidRDefault="002C0BDD" w:rsidP="0015755D">
      <w:pPr>
        <w:pStyle w:val="NoSpacing"/>
      </w:pPr>
      <w:r>
        <w:t>Choose the parameter you wis</w:t>
      </w:r>
      <w:r w:rsidR="00AA1362">
        <w:t>h to change and press "OK".</w:t>
      </w:r>
    </w:p>
    <w:p w14:paraId="464639B8" w14:textId="0F2116AC" w:rsidR="00AA1362" w:rsidRDefault="00AA1362" w:rsidP="0015755D">
      <w:pPr>
        <w:pStyle w:val="NoSpacing"/>
      </w:pPr>
    </w:p>
    <w:p w14:paraId="036F7B43" w14:textId="0FF2CAA5" w:rsidR="00AA1362" w:rsidRDefault="00AA1362" w:rsidP="0015755D">
      <w:pPr>
        <w:pStyle w:val="NoSpacing"/>
      </w:pPr>
      <w:r>
        <w:rPr>
          <w:noProof/>
          <w:lang w:eastAsia="en-GB"/>
        </w:rPr>
        <w:drawing>
          <wp:inline distT="0" distB="0" distL="0" distR="0" wp14:anchorId="1DB248C9" wp14:editId="468276B9">
            <wp:extent cx="3123590" cy="1167972"/>
            <wp:effectExtent l="0" t="0" r="635" b="0"/>
            <wp:docPr id="7188" name="Picture 7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133629" cy="1171726"/>
                    </a:xfrm>
                    <a:prstGeom prst="rect">
                      <a:avLst/>
                    </a:prstGeom>
                    <a:noFill/>
                    <a:ln>
                      <a:noFill/>
                    </a:ln>
                  </pic:spPr>
                </pic:pic>
              </a:graphicData>
            </a:graphic>
          </wp:inline>
        </w:drawing>
      </w:r>
    </w:p>
    <w:p w14:paraId="7054DB2E" w14:textId="1ED047E2" w:rsidR="00AA1362" w:rsidRDefault="00AA1362" w:rsidP="0015755D">
      <w:pPr>
        <w:pStyle w:val="NoSpacing"/>
      </w:pPr>
    </w:p>
    <w:p w14:paraId="37625FE0" w14:textId="71D17E53" w:rsidR="00AA1362" w:rsidRDefault="00AA1362" w:rsidP="0015755D">
      <w:pPr>
        <w:pStyle w:val="NoSpacing"/>
      </w:pPr>
      <w:r>
        <w:t>Then insert the new value and press "OK".</w:t>
      </w:r>
      <w:r w:rsidR="00A932BE">
        <w:t xml:space="preserve"> The project's parameter file is then updated and saved. </w:t>
      </w:r>
      <w:r w:rsidR="00C5428F">
        <w:t>Make sure the value you enter is in the right format and makes sense!</w:t>
      </w:r>
      <w:r w:rsidR="00C278A6">
        <w:t xml:space="preserve"> Finally, </w:t>
      </w:r>
      <w:r w:rsidR="00C278A6" w:rsidRPr="00DB2E11">
        <w:rPr>
          <w:b/>
        </w:rPr>
        <w:t>press</w:t>
      </w:r>
      <w:r w:rsidR="00C278A6">
        <w:t xml:space="preserve"> "</w:t>
      </w:r>
      <w:r w:rsidR="00C278A6" w:rsidRPr="00DB2E11">
        <w:rPr>
          <w:b/>
        </w:rPr>
        <w:t>S</w:t>
      </w:r>
      <w:r w:rsidR="00023867">
        <w:rPr>
          <w:b/>
        </w:rPr>
        <w:t>ETUP</w:t>
      </w:r>
      <w:r w:rsidR="00C278A6">
        <w:t>" before you run the model again.</w:t>
      </w:r>
    </w:p>
    <w:p w14:paraId="2957F68C" w14:textId="2E9A31E0" w:rsidR="00DD46E8" w:rsidRDefault="00DD46E8" w:rsidP="0015755D">
      <w:pPr>
        <w:pStyle w:val="NoSpacing"/>
      </w:pPr>
    </w:p>
    <w:p w14:paraId="1F25472B" w14:textId="11EF909B" w:rsidR="00DD46E8" w:rsidRPr="00DD46E8" w:rsidRDefault="004036DD" w:rsidP="00DD46E8">
      <w:pPr>
        <w:pStyle w:val="NoSpacing"/>
      </w:pPr>
      <w:r>
        <w:t>Settings can also be imported</w:t>
      </w:r>
      <w:r w:rsidR="00DD46E8" w:rsidRPr="00DD46E8">
        <w:t xml:space="preserve"> from other projects via the button "Load Setting" (Button </w:t>
      </w:r>
      <w:r w:rsidR="00DD46E8">
        <w:t>4</w:t>
      </w:r>
      <w:r w:rsidR="00DD46E8" w:rsidRPr="00DD46E8">
        <w:t>, Panel "Maps and Settings")</w:t>
      </w:r>
      <w:r w:rsidR="00DD46E8">
        <w:t>. When loading the file "</w:t>
      </w:r>
      <w:r w:rsidR="00DD46E8" w:rsidRPr="00DD46E8">
        <w:t>_SYSTEM_Parameters.csv</w:t>
      </w:r>
      <w:r w:rsidR="00DD46E8">
        <w:t xml:space="preserve">", the default parameterisation for this project is restored. </w:t>
      </w:r>
    </w:p>
    <w:p w14:paraId="47842CE9" w14:textId="34BBC1C2" w:rsidR="00C278A6" w:rsidRDefault="00C278A6" w:rsidP="0015755D">
      <w:pPr>
        <w:pStyle w:val="NoSpacing"/>
      </w:pPr>
    </w:p>
    <w:p w14:paraId="46AE00A5" w14:textId="4399BCC4" w:rsidR="00AA1362" w:rsidRPr="00DB2E11" w:rsidRDefault="002A2E10" w:rsidP="0015755D">
      <w:pPr>
        <w:pStyle w:val="NoSpacing"/>
      </w:pPr>
      <w:r w:rsidRPr="00DB2E11">
        <w:t xml:space="preserve">Settings can also be saved via the </w:t>
      </w:r>
      <w:r w:rsidR="00622609" w:rsidRPr="00DB2E11">
        <w:t xml:space="preserve">button "Save Setting" (Button </w:t>
      </w:r>
      <w:r w:rsidR="00DD46E8" w:rsidRPr="00DB2E11">
        <w:t>5</w:t>
      </w:r>
      <w:r w:rsidR="00622609" w:rsidRPr="00DB2E11">
        <w:t>, Panel "Maps and Settings")</w:t>
      </w:r>
      <w:r w:rsidR="00DB2E11" w:rsidRPr="00DB2E11">
        <w:t>.</w:t>
      </w:r>
    </w:p>
    <w:p w14:paraId="4F0F80FC" w14:textId="20D430DF" w:rsidR="00245B0B" w:rsidRDefault="00245B0B" w:rsidP="0015755D">
      <w:pPr>
        <w:pStyle w:val="NoSpacing"/>
      </w:pPr>
    </w:p>
    <w:p w14:paraId="1AB60035" w14:textId="10473E48" w:rsidR="00C84089" w:rsidRDefault="00C84089" w:rsidP="00BE072E">
      <w:pPr>
        <w:pStyle w:val="Heading2"/>
      </w:pPr>
      <w:bookmarkStart w:id="12" w:name="_Toc146208305"/>
      <w:r>
        <w:rPr>
          <w:noProof/>
          <w:lang w:eastAsia="en-GB"/>
        </w:rPr>
        <w:t>Step 2: Save or Load a Project</w:t>
      </w:r>
      <w:bookmarkEnd w:id="12"/>
      <w:r>
        <w:rPr>
          <w:noProof/>
          <w:lang w:eastAsia="en-GB"/>
        </w:rPr>
        <w:t xml:space="preserve"> </w:t>
      </w:r>
    </w:p>
    <w:p w14:paraId="67619B40" w14:textId="77777777" w:rsidR="00245B0B" w:rsidRDefault="00245B0B" w:rsidP="00245B0B">
      <w:pPr>
        <w:pStyle w:val="NoSpacing"/>
      </w:pPr>
    </w:p>
    <w:p w14:paraId="268DDD76" w14:textId="5FFD42D8" w:rsidR="00245B0B" w:rsidRPr="005C7837" w:rsidRDefault="00245B0B" w:rsidP="00BE072E">
      <w:pPr>
        <w:pStyle w:val="Heading3"/>
        <w:rPr>
          <w:b w:val="0"/>
        </w:rPr>
      </w:pPr>
      <w:bookmarkStart w:id="13" w:name="_Toc146208306"/>
      <w:r>
        <w:t>4</w:t>
      </w:r>
      <w:r w:rsidRPr="005C7837">
        <w:t xml:space="preserve">.) </w:t>
      </w:r>
      <w:r>
        <w:t>Load Existing Projects</w:t>
      </w:r>
      <w:bookmarkEnd w:id="13"/>
    </w:p>
    <w:p w14:paraId="2B75D155" w14:textId="77777777" w:rsidR="00245B0B" w:rsidRDefault="00245B0B" w:rsidP="00245B0B">
      <w:pPr>
        <w:pStyle w:val="NoSpacing"/>
      </w:pPr>
    </w:p>
    <w:p w14:paraId="6228D079" w14:textId="08BB6FB5" w:rsidR="002E721E" w:rsidRDefault="00DD46E8" w:rsidP="00BA29B1">
      <w:pPr>
        <w:pStyle w:val="NoSpacing"/>
      </w:pPr>
      <w:r>
        <w:t xml:space="preserve">To load </w:t>
      </w:r>
      <w:r w:rsidR="00954F5D">
        <w:t xml:space="preserve">a previously created map, press button "Load Existing Map" </w:t>
      </w:r>
      <w:r w:rsidR="00954F5D" w:rsidRPr="00DD46E8">
        <w:t xml:space="preserve">(Button </w:t>
      </w:r>
      <w:r w:rsidR="00954F5D">
        <w:t>1</w:t>
      </w:r>
      <w:r w:rsidR="00954F5D" w:rsidRPr="00DD46E8">
        <w:t>, Panel "Maps and Settings")</w:t>
      </w:r>
      <w:r w:rsidR="00954F5D">
        <w:t xml:space="preserve"> and select a file that belongs to the project you would like to load.</w:t>
      </w:r>
    </w:p>
    <w:p w14:paraId="3C4793E4" w14:textId="709C087B" w:rsidR="006706F6" w:rsidRDefault="006706F6" w:rsidP="00BA29B1">
      <w:pPr>
        <w:pStyle w:val="NoSpacing"/>
      </w:pPr>
    </w:p>
    <w:p w14:paraId="4F11EDA8" w14:textId="09A8DF61" w:rsidR="00E7223D" w:rsidRDefault="00245B0B" w:rsidP="00BA29B1">
      <w:pPr>
        <w:pStyle w:val="NoSpacing"/>
      </w:pPr>
      <w:r>
        <w:t>If you have</w:t>
      </w:r>
      <w:r w:rsidR="005F513B">
        <w:t xml:space="preserve"> a</w:t>
      </w:r>
      <w:r>
        <w:t xml:space="preserve"> larger number of projects, it may be convenient to have your favourite ones ready to be loaded with one mouse click. To do this, switch Panel to "My Own Maps". The first button loads </w:t>
      </w:r>
      <w:r w:rsidR="005F513B">
        <w:t xml:space="preserve">a </w:t>
      </w:r>
      <w:r>
        <w:t xml:space="preserve">default map ("_SYSTEM_Sussex1.png"), buttons 2 - 6 are not linked to a project yet </w:t>
      </w:r>
      <w:r w:rsidR="00E7223D">
        <w:t xml:space="preserve">(there is no file name shown within the </w:t>
      </w:r>
      <w:r w:rsidR="00232D95">
        <w:t>parentheses)</w:t>
      </w:r>
      <w:r w:rsidR="00E7223D">
        <w:t xml:space="preserve"> </w:t>
      </w:r>
      <w:r>
        <w:t xml:space="preserve">and can be defined by the user. </w:t>
      </w:r>
    </w:p>
    <w:p w14:paraId="4333258F" w14:textId="77777777" w:rsidR="00E7223D" w:rsidRDefault="00E7223D" w:rsidP="00BA29B1">
      <w:pPr>
        <w:pStyle w:val="NoSpacing"/>
      </w:pPr>
    </w:p>
    <w:p w14:paraId="2CFE38FE" w14:textId="02765A15" w:rsidR="000708A4" w:rsidRDefault="00E7223D" w:rsidP="00BA29B1">
      <w:pPr>
        <w:pStyle w:val="NoSpacing"/>
      </w:pPr>
      <w:r>
        <w:t xml:space="preserve">First, load a map/project you would like to save (e.g. via the button "Load Existing Map" on Panel "Maps and Settings"), then press one of the still undefined (i.e. empty parenthesis) "Load Map" buttons. Now, the map name of your current project appears in the parenthesis of the button, and when you press this button again in future, this project will be loaded. </w:t>
      </w:r>
    </w:p>
    <w:p w14:paraId="116A7980" w14:textId="3CC3DAE0" w:rsidR="00E7223D" w:rsidRDefault="00E7223D" w:rsidP="00BA29B1">
      <w:pPr>
        <w:pStyle w:val="NoSpacing"/>
      </w:pPr>
    </w:p>
    <w:p w14:paraId="40B096C5" w14:textId="32E40E68" w:rsidR="00E7223D" w:rsidRDefault="00E7223D" w:rsidP="00BA29B1">
      <w:pPr>
        <w:pStyle w:val="NoSpacing"/>
      </w:pPr>
      <w:r>
        <w:t xml:space="preserve">To delete the link of a "Load Map" button with its project, press button "Delete one of My Maps" </w:t>
      </w:r>
      <w:r w:rsidRPr="00DD46E8">
        <w:t xml:space="preserve">(Button </w:t>
      </w:r>
      <w:r>
        <w:t>7</w:t>
      </w:r>
      <w:r w:rsidRPr="00DD46E8">
        <w:t xml:space="preserve">, Panel </w:t>
      </w:r>
      <w:r>
        <w:t>"My Own Maps</w:t>
      </w:r>
      <w:r w:rsidRPr="00DD46E8">
        <w:t>")</w:t>
      </w:r>
      <w:r>
        <w:t>, select the button you would like to clear in the user dialogue and press "OK".</w:t>
      </w:r>
    </w:p>
    <w:p w14:paraId="72098A0A" w14:textId="377195ED" w:rsidR="00E7223D" w:rsidRDefault="00E7223D" w:rsidP="00BA29B1">
      <w:pPr>
        <w:pStyle w:val="NoSpacing"/>
      </w:pPr>
    </w:p>
    <w:p w14:paraId="5186642A" w14:textId="4B09ADF3" w:rsidR="0053644A" w:rsidRDefault="0053644A" w:rsidP="00BE072E">
      <w:pPr>
        <w:pStyle w:val="Heading2"/>
      </w:pPr>
      <w:bookmarkStart w:id="14" w:name="_Toc146208307"/>
      <w:r>
        <w:rPr>
          <w:noProof/>
          <w:lang w:eastAsia="en-GB"/>
        </w:rPr>
        <w:t>Step 3: Draw or modify a map</w:t>
      </w:r>
      <w:bookmarkEnd w:id="14"/>
      <w:r>
        <w:rPr>
          <w:noProof/>
          <w:lang w:eastAsia="en-GB"/>
        </w:rPr>
        <w:t xml:space="preserve"> </w:t>
      </w:r>
    </w:p>
    <w:p w14:paraId="2BBD73DA" w14:textId="77777777" w:rsidR="0053644A" w:rsidRDefault="0053644A" w:rsidP="0053644A">
      <w:pPr>
        <w:pStyle w:val="NoSpacing"/>
      </w:pPr>
    </w:p>
    <w:p w14:paraId="1E124ECF" w14:textId="77777777" w:rsidR="0053644A" w:rsidRDefault="0053644A" w:rsidP="0053644A">
      <w:pPr>
        <w:pStyle w:val="NoSpacing"/>
      </w:pPr>
    </w:p>
    <w:p w14:paraId="3F662228" w14:textId="2F0CAE75" w:rsidR="0053644A" w:rsidRPr="005C7837" w:rsidRDefault="00F61854" w:rsidP="00BE072E">
      <w:pPr>
        <w:pStyle w:val="Heading3"/>
        <w:rPr>
          <w:b w:val="0"/>
        </w:rPr>
      </w:pPr>
      <w:bookmarkStart w:id="15" w:name="_Toc146208308"/>
      <w:r>
        <w:t>5</w:t>
      </w:r>
      <w:r w:rsidR="0053644A" w:rsidRPr="005C7837">
        <w:t xml:space="preserve">.) </w:t>
      </w:r>
      <w:r>
        <w:t>Draw a new map or modify an existing one</w:t>
      </w:r>
      <w:bookmarkEnd w:id="15"/>
    </w:p>
    <w:p w14:paraId="4C3932E5" w14:textId="148D816B" w:rsidR="0053644A" w:rsidRDefault="0053644A" w:rsidP="0053644A">
      <w:pPr>
        <w:pStyle w:val="NoSpacing"/>
      </w:pPr>
    </w:p>
    <w:p w14:paraId="13AAA138" w14:textId="2E8E4483" w:rsidR="00F61854" w:rsidRDefault="00F61854" w:rsidP="0053644A">
      <w:pPr>
        <w:pStyle w:val="NoSpacing"/>
      </w:pPr>
      <w:r>
        <w:t xml:space="preserve">To draw a new map from scratch, </w:t>
      </w:r>
      <w:r w:rsidR="003E6AA9">
        <w:t xml:space="preserve">switch to the panel "Modify Maps" </w:t>
      </w:r>
      <w:r w:rsidR="00B91702">
        <w:t xml:space="preserve">and </w:t>
      </w:r>
      <w:r>
        <w:t>press "</w:t>
      </w:r>
      <w:r w:rsidR="003E6AA9">
        <w:t>Clear</w:t>
      </w:r>
      <w:r w:rsidR="00C4657F">
        <w:t xml:space="preserve"> whole Map</w:t>
      </w:r>
      <w:r w:rsidR="003E6AA9">
        <w:t xml:space="preserve">" (Button </w:t>
      </w:r>
      <w:r w:rsidR="00C4657F">
        <w:t>6</w:t>
      </w:r>
      <w:r w:rsidR="003E6AA9">
        <w:t xml:space="preserve">). To modify an existing map, avoid </w:t>
      </w:r>
      <w:r w:rsidR="00B91702">
        <w:t>clearing the map. Before you "Draw</w:t>
      </w:r>
      <w:r w:rsidR="00C4657F">
        <w:t xml:space="preserve"> on Map</w:t>
      </w:r>
      <w:r w:rsidR="00B91702">
        <w:t xml:space="preserve">" (Button </w:t>
      </w:r>
      <w:r w:rsidR="00C4657F">
        <w:t>4</w:t>
      </w:r>
      <w:r w:rsidR="00B91702">
        <w:t>), make sure the speed slider is set to normal. You remain in the drawing mode, while the mouse pointer is hov</w:t>
      </w:r>
      <w:r w:rsidR="00594EFC">
        <w:t>er</w:t>
      </w:r>
      <w:r w:rsidR="00B91702">
        <w:t>ing over the map. The shape, size and colour of the brush is visualised:</w:t>
      </w:r>
    </w:p>
    <w:p w14:paraId="48EBB78E" w14:textId="15EDA831" w:rsidR="00B91702" w:rsidRDefault="00B91702" w:rsidP="0053644A">
      <w:pPr>
        <w:pStyle w:val="NoSpacing"/>
      </w:pPr>
    </w:p>
    <w:p w14:paraId="595A1EF7" w14:textId="5F01AD8A" w:rsidR="00B91702" w:rsidRDefault="00C4657F" w:rsidP="0053644A">
      <w:pPr>
        <w:pStyle w:val="NoSpacing"/>
      </w:pPr>
      <w:r>
        <w:rPr>
          <w:noProof/>
          <w:lang w:eastAsia="en-GB"/>
        </w:rPr>
        <w:drawing>
          <wp:inline distT="0" distB="0" distL="0" distR="0" wp14:anchorId="350000F0" wp14:editId="44E64849">
            <wp:extent cx="3314987" cy="1280271"/>
            <wp:effectExtent l="0" t="0" r="0" b="0"/>
            <wp:docPr id="7189" name="Picture 71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9" name="draw on map.png"/>
                    <pic:cNvPicPr/>
                  </pic:nvPicPr>
                  <pic:blipFill>
                    <a:blip r:embed="rId45">
                      <a:extLst>
                        <a:ext uri="{28A0092B-C50C-407E-A947-70E740481C1C}">
                          <a14:useLocalDpi xmlns:a14="http://schemas.microsoft.com/office/drawing/2010/main" val="0"/>
                        </a:ext>
                      </a:extLst>
                    </a:blip>
                    <a:stretch>
                      <a:fillRect/>
                    </a:stretch>
                  </pic:blipFill>
                  <pic:spPr>
                    <a:xfrm>
                      <a:off x="0" y="0"/>
                      <a:ext cx="3314987" cy="1280271"/>
                    </a:xfrm>
                    <a:prstGeom prst="rect">
                      <a:avLst/>
                    </a:prstGeom>
                  </pic:spPr>
                </pic:pic>
              </a:graphicData>
            </a:graphic>
          </wp:inline>
        </w:drawing>
      </w:r>
    </w:p>
    <w:p w14:paraId="035E51C6" w14:textId="1A801EF2" w:rsidR="00B91702" w:rsidRDefault="00B91702" w:rsidP="0053644A">
      <w:pPr>
        <w:pStyle w:val="NoSpacing"/>
      </w:pPr>
    </w:p>
    <w:p w14:paraId="402FDAC5" w14:textId="7D1CDB22" w:rsidR="00B91702" w:rsidRDefault="00B91702" w:rsidP="0053644A">
      <w:pPr>
        <w:pStyle w:val="NoSpacing"/>
      </w:pPr>
      <w:r>
        <w:t>To change the brush settings, press "Choose colour (</w:t>
      </w:r>
      <w:r w:rsidRPr="00B91702">
        <w:rPr>
          <w:i/>
        </w:rPr>
        <w:t>current colour</w:t>
      </w:r>
      <w:r>
        <w:t xml:space="preserve">)" (Button </w:t>
      </w:r>
      <w:r w:rsidR="00C4657F">
        <w:t>1</w:t>
      </w:r>
      <w:r>
        <w:t>), "Set Brush Size (</w:t>
      </w:r>
      <w:r w:rsidRPr="00B91702">
        <w:rPr>
          <w:i/>
        </w:rPr>
        <w:t>current value</w:t>
      </w:r>
      <w:r>
        <w:t>)(</w:t>
      </w:r>
      <w:r w:rsidRPr="00B91702">
        <w:rPr>
          <w:i/>
        </w:rPr>
        <w:t>approx. area</w:t>
      </w:r>
      <w:r>
        <w:t xml:space="preserve">)" (Button </w:t>
      </w:r>
      <w:r w:rsidR="00C4657F">
        <w:t>2</w:t>
      </w:r>
      <w:r>
        <w:t xml:space="preserve">) or "Switch Brush Size to </w:t>
      </w:r>
      <w:r w:rsidRPr="00F4277B">
        <w:rPr>
          <w:i/>
        </w:rPr>
        <w:t>Circular/Rect</w:t>
      </w:r>
      <w:r w:rsidR="00F4277B" w:rsidRPr="00F4277B">
        <w:rPr>
          <w:i/>
        </w:rPr>
        <w:t>a</w:t>
      </w:r>
      <w:r w:rsidRPr="00F4277B">
        <w:rPr>
          <w:i/>
        </w:rPr>
        <w:t>ngul</w:t>
      </w:r>
      <w:r w:rsidR="00F4277B" w:rsidRPr="00F4277B">
        <w:rPr>
          <w:i/>
        </w:rPr>
        <w:t>ar</w:t>
      </w:r>
      <w:r w:rsidR="00F4277B">
        <w:t xml:space="preserve">" (Button </w:t>
      </w:r>
      <w:r w:rsidR="00C4657F">
        <w:t>3</w:t>
      </w:r>
      <w:r w:rsidR="00F4277B">
        <w:t>).</w:t>
      </w:r>
    </w:p>
    <w:p w14:paraId="5CA32142" w14:textId="793FD663" w:rsidR="00F4277B" w:rsidRDefault="00F4277B" w:rsidP="0053644A">
      <w:pPr>
        <w:pStyle w:val="NoSpacing"/>
      </w:pPr>
    </w:p>
    <w:p w14:paraId="5408E8CB" w14:textId="1948E73A" w:rsidR="00580DB2" w:rsidRDefault="00855ABB" w:rsidP="0053644A">
      <w:pPr>
        <w:pStyle w:val="NoSpacing"/>
      </w:pPr>
      <w:r>
        <w:t xml:space="preserve">Use the colour </w:t>
      </w:r>
      <w:r w:rsidR="00E70F34">
        <w:t xml:space="preserve">"Grey" </w:t>
      </w:r>
      <w:r>
        <w:t xml:space="preserve">to delete habitats. </w:t>
      </w:r>
      <w:r w:rsidR="00580DB2">
        <w:t xml:space="preserve">Use "Restore" to </w:t>
      </w:r>
      <w:r w:rsidR="00300D65">
        <w:t>selectively</w:t>
      </w:r>
      <w:r w:rsidR="00580DB2">
        <w:t xml:space="preserve"> delete newly added changes and restore the original map in the covered areas.</w:t>
      </w:r>
    </w:p>
    <w:p w14:paraId="1140F221" w14:textId="77777777" w:rsidR="001D5811" w:rsidRDefault="001D5811" w:rsidP="0053644A">
      <w:pPr>
        <w:pStyle w:val="NoSpacing"/>
      </w:pPr>
    </w:p>
    <w:p w14:paraId="655E1FAD" w14:textId="1BFF0E22" w:rsidR="0050523F" w:rsidRDefault="001D5811" w:rsidP="0053644A">
      <w:pPr>
        <w:pStyle w:val="NoSpacing"/>
      </w:pPr>
      <w:r>
        <w:t xml:space="preserve">"Replace Colours" (Button </w:t>
      </w:r>
      <w:r w:rsidR="00C4657F">
        <w:t>5</w:t>
      </w:r>
      <w:r>
        <w:t xml:space="preserve">) </w:t>
      </w:r>
      <w:r w:rsidR="0050523F">
        <w:t xml:space="preserve">first asks if you wish to choose replacement colour </w:t>
      </w:r>
      <w:r w:rsidR="00911D6E">
        <w:t>from map.</w:t>
      </w:r>
      <w:r w:rsidR="0050523F">
        <w:t xml:space="preserve"> </w:t>
      </w:r>
      <w:r w:rsidR="006D397D">
        <w:t xml:space="preserve">If the colour exists </w:t>
      </w:r>
      <w:r w:rsidR="00A97485">
        <w:t xml:space="preserve">on the map </w:t>
      </w:r>
      <w:r w:rsidR="006D397D">
        <w:t xml:space="preserve">or is one of the </w:t>
      </w:r>
      <w:r w:rsidR="00A97485">
        <w:t>13 ‘primary’ BEE-STEWARD colours, select ‘Yes’.</w:t>
      </w:r>
    </w:p>
    <w:p w14:paraId="7AD1305B" w14:textId="77777777" w:rsidR="0050523F" w:rsidRDefault="0050523F" w:rsidP="0053644A">
      <w:pPr>
        <w:pStyle w:val="NoSpacing"/>
      </w:pPr>
    </w:p>
    <w:p w14:paraId="5AD30DB3" w14:textId="32192697" w:rsidR="00AF4891" w:rsidRDefault="00D31A65" w:rsidP="0053644A">
      <w:pPr>
        <w:pStyle w:val="NoSpacing"/>
      </w:pPr>
      <w:r>
        <w:t>If your habitat is one of the lighter or darker net logo (e.g. lightred, darkred)</w:t>
      </w:r>
      <w:r w:rsidR="00FC62E6">
        <w:t>, we recommend you select ‘No’ and input the Netlogo color as a number (you find this in the _SYSTEM_Habitats file column ‘</w:t>
      </w:r>
      <w:r w:rsidR="00FB3226" w:rsidRPr="00FB3226">
        <w:t>habitatColourID</w:t>
      </w:r>
      <w:r w:rsidR="00FB3226">
        <w:t>’)</w:t>
      </w:r>
    </w:p>
    <w:p w14:paraId="2C39D926" w14:textId="77777777" w:rsidR="0050523F" w:rsidRDefault="0050523F" w:rsidP="0053644A">
      <w:pPr>
        <w:pStyle w:val="NoSpacing"/>
      </w:pPr>
    </w:p>
    <w:p w14:paraId="15BB9F1E" w14:textId="05F33C57" w:rsidR="0050523F" w:rsidRDefault="0050523F" w:rsidP="0053644A">
      <w:pPr>
        <w:pStyle w:val="NoSpacing"/>
      </w:pPr>
      <w:r>
        <w:rPr>
          <w:noProof/>
        </w:rPr>
        <w:drawing>
          <wp:inline distT="0" distB="0" distL="0" distR="0" wp14:anchorId="5F5E9AFD" wp14:editId="3BBD5703">
            <wp:extent cx="3743450" cy="1160890"/>
            <wp:effectExtent l="0" t="0" r="0" b="1270"/>
            <wp:docPr id="167461408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4614083" name=""/>
                    <pic:cNvPicPr/>
                  </pic:nvPicPr>
                  <pic:blipFill rotWithShape="1">
                    <a:blip r:embed="rId46"/>
                    <a:srcRect l="31910" t="37003" r="30497" b="42271"/>
                    <a:stretch/>
                  </pic:blipFill>
                  <pic:spPr bwMode="auto">
                    <a:xfrm>
                      <a:off x="0" y="0"/>
                      <a:ext cx="3788751" cy="1174938"/>
                    </a:xfrm>
                    <a:prstGeom prst="rect">
                      <a:avLst/>
                    </a:prstGeom>
                    <a:ln>
                      <a:noFill/>
                    </a:ln>
                    <a:extLst>
                      <a:ext uri="{53640926-AAD7-44D8-BBD7-CCE9431645EC}">
                        <a14:shadowObscured xmlns:a14="http://schemas.microsoft.com/office/drawing/2010/main"/>
                      </a:ext>
                    </a:extLst>
                  </pic:spPr>
                </pic:pic>
              </a:graphicData>
            </a:graphic>
          </wp:inline>
        </w:drawing>
      </w:r>
    </w:p>
    <w:p w14:paraId="590BBAB3" w14:textId="77777777" w:rsidR="00911D6E" w:rsidRDefault="00911D6E" w:rsidP="0053644A">
      <w:pPr>
        <w:pStyle w:val="NoSpacing"/>
      </w:pPr>
    </w:p>
    <w:p w14:paraId="21108602" w14:textId="49B8FE97" w:rsidR="00F4277B" w:rsidRDefault="00911D6E" w:rsidP="0053644A">
      <w:pPr>
        <w:pStyle w:val="NoSpacing"/>
      </w:pPr>
      <w:r>
        <w:t xml:space="preserve">If you select yes, it </w:t>
      </w:r>
      <w:r w:rsidR="001D5811">
        <w:t xml:space="preserve">temporarily adds two colour scales </w:t>
      </w:r>
      <w:r w:rsidR="00C4657F">
        <w:t xml:space="preserve">of NetLogo ‘color swatches’ </w:t>
      </w:r>
      <w:r w:rsidR="001D5811">
        <w:t>to the very left and right side of the map. A user dialogue then pops up:</w:t>
      </w:r>
    </w:p>
    <w:p w14:paraId="0478E7E0" w14:textId="2D642F1A" w:rsidR="001D5811" w:rsidRDefault="001D5811" w:rsidP="0053644A">
      <w:pPr>
        <w:pStyle w:val="NoSpacing"/>
      </w:pPr>
    </w:p>
    <w:p w14:paraId="776FD128" w14:textId="3073EA75" w:rsidR="001D5811" w:rsidRDefault="001D5811" w:rsidP="0053644A">
      <w:pPr>
        <w:pStyle w:val="NoSpacing"/>
      </w:pPr>
      <w:r>
        <w:rPr>
          <w:noProof/>
          <w:lang w:eastAsia="en-GB"/>
        </w:rPr>
        <w:drawing>
          <wp:inline distT="0" distB="0" distL="0" distR="0" wp14:anchorId="35B24B6C" wp14:editId="7993A6D3">
            <wp:extent cx="3869690" cy="1177925"/>
            <wp:effectExtent l="0" t="0" r="0" b="317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3869690" cy="1177925"/>
                    </a:xfrm>
                    <a:prstGeom prst="rect">
                      <a:avLst/>
                    </a:prstGeom>
                    <a:noFill/>
                    <a:ln>
                      <a:noFill/>
                    </a:ln>
                  </pic:spPr>
                </pic:pic>
              </a:graphicData>
            </a:graphic>
          </wp:inline>
        </w:drawing>
      </w:r>
    </w:p>
    <w:p w14:paraId="0BEFB176" w14:textId="77777777" w:rsidR="00A41159" w:rsidRDefault="00A41159" w:rsidP="0053644A">
      <w:pPr>
        <w:pStyle w:val="NoSpacing"/>
      </w:pPr>
    </w:p>
    <w:p w14:paraId="6BF2A059" w14:textId="77777777" w:rsidR="00FB3226" w:rsidRDefault="001D5811" w:rsidP="0053644A">
      <w:pPr>
        <w:pStyle w:val="NoSpacing"/>
      </w:pPr>
      <w:r>
        <w:t xml:space="preserve">Click "OK" and then click either on the map or on the colour scale to select your new colour. </w:t>
      </w:r>
    </w:p>
    <w:p w14:paraId="506E7EA6" w14:textId="77777777" w:rsidR="00FB3226" w:rsidRDefault="00FB3226" w:rsidP="0053644A">
      <w:pPr>
        <w:pStyle w:val="NoSpacing"/>
      </w:pPr>
    </w:p>
    <w:p w14:paraId="156F5ED1" w14:textId="6A04BA31" w:rsidR="00F61854" w:rsidRDefault="00FB3226" w:rsidP="0053644A">
      <w:pPr>
        <w:pStyle w:val="NoSpacing"/>
      </w:pPr>
      <w:r>
        <w:t xml:space="preserve">When you have selected your new colour, either by </w:t>
      </w:r>
      <w:r w:rsidR="00605B77">
        <w:t xml:space="preserve">clicking on the map or colour scale or by entering the </w:t>
      </w:r>
      <w:r w:rsidR="00FC10EB">
        <w:t>Netlogo colour number</w:t>
      </w:r>
      <w:r w:rsidR="00B775D4">
        <w:t xml:space="preserve">, </w:t>
      </w:r>
      <w:r w:rsidR="001D5811">
        <w:t>another user dialogue appears:</w:t>
      </w:r>
    </w:p>
    <w:p w14:paraId="14F0B8F8" w14:textId="71F4BC03" w:rsidR="001D5811" w:rsidRDefault="001D5811" w:rsidP="0053644A">
      <w:pPr>
        <w:pStyle w:val="NoSpacing"/>
      </w:pPr>
    </w:p>
    <w:p w14:paraId="54DDA897" w14:textId="68EE9715" w:rsidR="001D5811" w:rsidRDefault="001D5811" w:rsidP="0053644A">
      <w:pPr>
        <w:pStyle w:val="NoSpacing"/>
      </w:pPr>
      <w:r>
        <w:rPr>
          <w:noProof/>
          <w:lang w:eastAsia="en-GB"/>
        </w:rPr>
        <w:drawing>
          <wp:inline distT="0" distB="0" distL="0" distR="0" wp14:anchorId="2D2E248B" wp14:editId="680EE8A9">
            <wp:extent cx="4140200" cy="1177925"/>
            <wp:effectExtent l="0" t="0" r="0" b="317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40200" cy="1177925"/>
                    </a:xfrm>
                    <a:prstGeom prst="rect">
                      <a:avLst/>
                    </a:prstGeom>
                    <a:noFill/>
                    <a:ln>
                      <a:noFill/>
                    </a:ln>
                  </pic:spPr>
                </pic:pic>
              </a:graphicData>
            </a:graphic>
          </wp:inline>
        </w:drawing>
      </w:r>
    </w:p>
    <w:p w14:paraId="2426E6E8" w14:textId="037529CD" w:rsidR="00A41159" w:rsidRDefault="00A41159" w:rsidP="0053644A">
      <w:pPr>
        <w:pStyle w:val="NoSpacing"/>
      </w:pPr>
    </w:p>
    <w:p w14:paraId="746B8254" w14:textId="5B73B764" w:rsidR="00A41159" w:rsidRDefault="00A41159" w:rsidP="0053644A">
      <w:pPr>
        <w:pStyle w:val="NoSpacing"/>
      </w:pPr>
    </w:p>
    <w:p w14:paraId="014F604F" w14:textId="6F7510C1" w:rsidR="00A41159" w:rsidRDefault="00A41159" w:rsidP="0053644A">
      <w:pPr>
        <w:pStyle w:val="NoSpacing"/>
      </w:pPr>
      <w:r>
        <w:t>Choose your option and then click on the specific patch (or habitat type) you want to change. If your choice was "Yes" (replace all patches) then all patches of the selected habitat type change their colour to the previously chosen new colour. If your choice was "No" (replace only one patch) then only the patch you have selected changes its colour.</w:t>
      </w:r>
    </w:p>
    <w:p w14:paraId="7910B87E" w14:textId="1182A7B2" w:rsidR="00D82C30" w:rsidRDefault="00D82C30" w:rsidP="0053644A">
      <w:pPr>
        <w:pStyle w:val="NoSpacing"/>
      </w:pPr>
    </w:p>
    <w:p w14:paraId="5C681D1F" w14:textId="5548A2A2" w:rsidR="00D82C30" w:rsidRDefault="00D82C30" w:rsidP="0053644A">
      <w:pPr>
        <w:pStyle w:val="NoSpacing"/>
      </w:pPr>
      <w:r>
        <w:t>Finally, press "Update Current Map"</w:t>
      </w:r>
      <w:r w:rsidR="00C4657F">
        <w:t xml:space="preserve"> (Button 7) </w:t>
      </w:r>
      <w:r w:rsidR="002F6901">
        <w:t>(and set speed slider to maximal speed)</w:t>
      </w:r>
      <w:r>
        <w:t xml:space="preserve"> to reanalyse the map and create the updated input files. You are asked to set a name for the new map, then you have the option to choose a habitat input file different from the default habitat file:</w:t>
      </w:r>
    </w:p>
    <w:p w14:paraId="0321A7F7" w14:textId="3D355A6A" w:rsidR="00D82C30" w:rsidRDefault="00D82C30" w:rsidP="0053644A">
      <w:pPr>
        <w:pStyle w:val="NoSpacing"/>
      </w:pPr>
    </w:p>
    <w:p w14:paraId="42DA6A61" w14:textId="77777777" w:rsidR="00D82C30" w:rsidRDefault="00D82C30" w:rsidP="0053644A">
      <w:pPr>
        <w:pStyle w:val="NoSpacing"/>
      </w:pPr>
    </w:p>
    <w:p w14:paraId="69A064E9" w14:textId="347B43F4" w:rsidR="00D82C30" w:rsidRDefault="00D82C30" w:rsidP="0053644A">
      <w:pPr>
        <w:pStyle w:val="NoSpacing"/>
      </w:pPr>
      <w:r>
        <w:rPr>
          <w:noProof/>
          <w:lang w:eastAsia="en-GB"/>
        </w:rPr>
        <w:drawing>
          <wp:inline distT="0" distB="0" distL="0" distR="0" wp14:anchorId="0350C247" wp14:editId="082FFFF6">
            <wp:extent cx="4060190" cy="1192530"/>
            <wp:effectExtent l="0" t="0" r="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060190" cy="1192530"/>
                    </a:xfrm>
                    <a:prstGeom prst="rect">
                      <a:avLst/>
                    </a:prstGeom>
                    <a:noFill/>
                    <a:ln>
                      <a:noFill/>
                    </a:ln>
                  </pic:spPr>
                </pic:pic>
              </a:graphicData>
            </a:graphic>
          </wp:inline>
        </w:drawing>
      </w:r>
    </w:p>
    <w:p w14:paraId="42D26144" w14:textId="1BEA460C" w:rsidR="001D5811" w:rsidRDefault="001D5811" w:rsidP="0053644A">
      <w:pPr>
        <w:pStyle w:val="NoSpacing"/>
      </w:pPr>
    </w:p>
    <w:p w14:paraId="058DF3C2" w14:textId="22E718E1" w:rsidR="001D5811" w:rsidRDefault="00D82C30" w:rsidP="0053644A">
      <w:pPr>
        <w:pStyle w:val="NoSpacing"/>
      </w:pPr>
      <w:r>
        <w:t>Click "</w:t>
      </w:r>
      <w:r w:rsidRPr="00385818">
        <w:t>No" unless you want to use a habitat file you have previously created (e.g. to have more</w:t>
      </w:r>
      <w:r>
        <w:t xml:space="preserve"> or different habitat options than in the default file</w:t>
      </w:r>
      <w:r w:rsidR="00385818">
        <w:t xml:space="preserve"> - see step 8 (</w:t>
      </w:r>
      <w:r w:rsidR="004E2634" w:rsidRPr="004E2634">
        <w:t>Advanced User's Guide</w:t>
      </w:r>
      <w:r w:rsidR="00385818">
        <w:t>)</w:t>
      </w:r>
      <w:r>
        <w:t>).</w:t>
      </w:r>
    </w:p>
    <w:p w14:paraId="5F14430B" w14:textId="275CD5F0" w:rsidR="00D82C30" w:rsidRDefault="00D82C30" w:rsidP="0053644A">
      <w:pPr>
        <w:pStyle w:val="NoSpacing"/>
      </w:pPr>
    </w:p>
    <w:p w14:paraId="2F8822F8" w14:textId="6616DEAD" w:rsidR="00D82C30" w:rsidRDefault="00D82C30" w:rsidP="0053644A">
      <w:pPr>
        <w:pStyle w:val="NoSpacing"/>
      </w:pPr>
      <w:r>
        <w:t xml:space="preserve">You are then asked again </w:t>
      </w:r>
      <w:r w:rsidR="002F6901">
        <w:t xml:space="preserve">about the scaling (choose </w:t>
      </w:r>
      <w:r w:rsidR="002F6901" w:rsidRPr="002F6901">
        <w:t>"Scaling is already defined"</w:t>
      </w:r>
      <w:r w:rsidR="002F6901">
        <w:t xml:space="preserve"> if you have modified an existing map).</w:t>
      </w:r>
    </w:p>
    <w:p w14:paraId="34EABAD8" w14:textId="77777777" w:rsidR="00F61854" w:rsidRDefault="00F61854" w:rsidP="0053644A">
      <w:pPr>
        <w:pStyle w:val="NoSpacing"/>
      </w:pPr>
    </w:p>
    <w:p w14:paraId="395FD2D7" w14:textId="171D248E" w:rsidR="00934094" w:rsidRDefault="00934094" w:rsidP="00BE072E">
      <w:pPr>
        <w:pStyle w:val="Heading2"/>
      </w:pPr>
      <w:bookmarkStart w:id="16" w:name="_Toc146208309"/>
      <w:r>
        <w:rPr>
          <w:noProof/>
          <w:lang w:eastAsia="en-GB"/>
        </w:rPr>
        <w:t>Step 4: Stewardship options</w:t>
      </w:r>
      <w:bookmarkEnd w:id="16"/>
      <w:r>
        <w:rPr>
          <w:noProof/>
          <w:lang w:eastAsia="en-GB"/>
        </w:rPr>
        <w:t xml:space="preserve"> </w:t>
      </w:r>
    </w:p>
    <w:p w14:paraId="2C285CCF" w14:textId="77777777" w:rsidR="00934094" w:rsidRDefault="00934094" w:rsidP="00934094">
      <w:pPr>
        <w:pStyle w:val="NoSpacing"/>
      </w:pPr>
    </w:p>
    <w:p w14:paraId="2CF4D0B9" w14:textId="4E577485" w:rsidR="00255C4D" w:rsidRPr="00255C4D" w:rsidRDefault="00DB1CEA" w:rsidP="00255C4D">
      <w:pPr>
        <w:pStyle w:val="Heading3"/>
      </w:pPr>
      <w:bookmarkStart w:id="17" w:name="_Toc146208310"/>
      <w:r>
        <w:t>6</w:t>
      </w:r>
      <w:r w:rsidR="00255C4D" w:rsidRPr="005C7837">
        <w:t xml:space="preserve">.) </w:t>
      </w:r>
      <w:r>
        <w:t>Applying hedgerow stewardship options</w:t>
      </w:r>
      <w:bookmarkEnd w:id="17"/>
    </w:p>
    <w:p w14:paraId="237D3323" w14:textId="77777777" w:rsidR="00934094" w:rsidRDefault="00934094" w:rsidP="00255C4D">
      <w:pPr>
        <w:pStyle w:val="Heading3"/>
      </w:pPr>
    </w:p>
    <w:p w14:paraId="18C66BAB" w14:textId="7DB6D068" w:rsidR="005E4B36" w:rsidRDefault="005E4B36" w:rsidP="005E4B36">
      <w:pPr>
        <w:pStyle w:val="NoSpacing"/>
      </w:pPr>
      <w:r>
        <w:t xml:space="preserve">The baseline hedgerow is now an annually cut hedgerow with occasional flowering willow trees (based on the original BEE-HAVE hedgerow data, with information on the flowering density of hedges cut annually in autumn from </w:t>
      </w:r>
      <w:r w:rsidRPr="00CD7E2C">
        <w:t>Staley</w:t>
      </w:r>
      <w:r w:rsidR="00750F72">
        <w:t xml:space="preserve"> </w:t>
      </w:r>
      <w:r>
        <w:t xml:space="preserve">et al. </w:t>
      </w:r>
      <w:r w:rsidRPr="00CD7E2C">
        <w:t>2020</w:t>
      </w:r>
      <w:r>
        <w:t>, see Appendix A)</w:t>
      </w:r>
      <w:r w:rsidR="0081141E">
        <w:t>, colour blue</w:t>
      </w:r>
      <w:r>
        <w:t>.</w:t>
      </w:r>
      <w:r w:rsidRPr="004A7ED1">
        <w:t xml:space="preserve"> </w:t>
      </w:r>
      <w:r>
        <w:t xml:space="preserve">There is a replacement habitat based on an autumn cut hedge cut every three years (or a third of the hedge cut every year, </w:t>
      </w:r>
      <w:r w:rsidRPr="00CD7E2C">
        <w:t>Staley</w:t>
      </w:r>
      <w:r w:rsidR="00750F72">
        <w:t xml:space="preserve"> </w:t>
      </w:r>
      <w:r>
        <w:t xml:space="preserve">et al. </w:t>
      </w:r>
      <w:r w:rsidRPr="00CD7E2C">
        <w:t>2020</w:t>
      </w:r>
      <w:r>
        <w:t>).  Replace all hedges on the farm with this habitat, rather than trying to specify individual hedges. Use "Modify Maps" Button 5 Replace colours</w:t>
      </w:r>
      <w:r w:rsidR="00794B33">
        <w:t>.</w:t>
      </w:r>
      <w:r w:rsidR="00425788">
        <w:t xml:space="preserve"> Select orange as the colour.</w:t>
      </w:r>
      <w:r w:rsidR="006A7590">
        <w:t xml:space="preserve"> When asked if all patches should be replaced, click yes.</w:t>
      </w:r>
    </w:p>
    <w:p w14:paraId="78F48A0F" w14:textId="77777777" w:rsidR="0081141E" w:rsidRDefault="0081141E" w:rsidP="005E4B36">
      <w:pPr>
        <w:pStyle w:val="NoSpacing"/>
      </w:pPr>
    </w:p>
    <w:p w14:paraId="2F8FBA38" w14:textId="1CEFF86B" w:rsidR="007C5713" w:rsidRDefault="007C5713" w:rsidP="00C76672">
      <w:pPr>
        <w:spacing w:after="0" w:line="240" w:lineRule="auto"/>
      </w:pPr>
      <w:r w:rsidRPr="005F1B58">
        <w:rPr>
          <w:b/>
          <w:bCs/>
        </w:rPr>
        <w:t>NOTE</w:t>
      </w:r>
      <w:r w:rsidR="0081141E">
        <w:rPr>
          <w:b/>
          <w:bCs/>
        </w:rPr>
        <w:t xml:space="preserve"> 1</w:t>
      </w:r>
      <w:r w:rsidRPr="005F1B58">
        <w:rPr>
          <w:b/>
          <w:bCs/>
        </w:rPr>
        <w:t xml:space="preserve">: </w:t>
      </w:r>
      <w:r w:rsidRPr="0081141E">
        <w:t xml:space="preserve">we recommend you update the hedgerow option </w:t>
      </w:r>
      <w:r w:rsidR="005F1B58" w:rsidRPr="0081141E">
        <w:t>before adding any other Stewardship option, as otherwise they may not be recorded.</w:t>
      </w:r>
    </w:p>
    <w:p w14:paraId="10E30DDD" w14:textId="77777777" w:rsidR="00C76672" w:rsidRDefault="00C76672" w:rsidP="00C76672">
      <w:pPr>
        <w:spacing w:after="0" w:line="240" w:lineRule="auto"/>
      </w:pPr>
    </w:p>
    <w:p w14:paraId="42FF65BE" w14:textId="380ACAF0" w:rsidR="0081141E" w:rsidRDefault="0081141E" w:rsidP="00C76672">
      <w:pPr>
        <w:spacing w:after="0" w:line="240" w:lineRule="auto"/>
      </w:pPr>
      <w:r w:rsidRPr="005F1B58">
        <w:rPr>
          <w:b/>
          <w:bCs/>
        </w:rPr>
        <w:t>NOTE</w:t>
      </w:r>
      <w:r>
        <w:rPr>
          <w:b/>
          <w:bCs/>
        </w:rPr>
        <w:t xml:space="preserve"> 2</w:t>
      </w:r>
      <w:r w:rsidRPr="005F1B58">
        <w:rPr>
          <w:b/>
          <w:bCs/>
        </w:rPr>
        <w:t xml:space="preserve">: </w:t>
      </w:r>
      <w:r>
        <w:t>there are two hab</w:t>
      </w:r>
      <w:r w:rsidR="009C2750">
        <w:t>itats now called ‘Hedgerow’ with different colours (blue and orange) in the _SYSTEM_Habitat</w:t>
      </w:r>
      <w:r w:rsidR="00A306CA">
        <w:t>s</w:t>
      </w:r>
      <w:r w:rsidR="009C2750">
        <w:t xml:space="preserve"> file. This may cause problems when using exporting pol</w:t>
      </w:r>
      <w:r w:rsidR="00C40A16">
        <w:t>l</w:t>
      </w:r>
      <w:r w:rsidR="009C2750">
        <w:t>en and nectar values</w:t>
      </w:r>
      <w:r w:rsidR="00C40A16">
        <w:t>. If issues are occurring, start a fresh version of the model</w:t>
      </w:r>
      <w:r w:rsidR="00A306CA">
        <w:t>, with only the Hedgerow habitat you prefer in the _SYSTEMS_</w:t>
      </w:r>
      <w:r w:rsidR="00C76672">
        <w:t>Habitats file in the correct colour for your map.</w:t>
      </w:r>
    </w:p>
    <w:p w14:paraId="687304D3" w14:textId="77777777" w:rsidR="00C76672" w:rsidRPr="0081141E" w:rsidRDefault="00C76672" w:rsidP="00C76672">
      <w:pPr>
        <w:spacing w:after="0" w:line="240" w:lineRule="auto"/>
      </w:pPr>
    </w:p>
    <w:p w14:paraId="151F9990" w14:textId="01BDB04E" w:rsidR="00934094" w:rsidRPr="00255C4D" w:rsidRDefault="00DB1CEA" w:rsidP="00BE072E">
      <w:pPr>
        <w:pStyle w:val="Heading3"/>
      </w:pPr>
      <w:bookmarkStart w:id="18" w:name="_Toc146208311"/>
      <w:r>
        <w:t>7</w:t>
      </w:r>
      <w:r w:rsidR="00934094" w:rsidRPr="005C7837">
        <w:t xml:space="preserve">.) </w:t>
      </w:r>
      <w:r w:rsidR="00671054">
        <w:t>Select field</w:t>
      </w:r>
      <w:r w:rsidR="004412D0">
        <w:t>s</w:t>
      </w:r>
      <w:r w:rsidR="00671054">
        <w:t xml:space="preserve"> to a</w:t>
      </w:r>
      <w:r w:rsidR="00E12BA9">
        <w:t xml:space="preserve">pply </w:t>
      </w:r>
      <w:r w:rsidR="00671054">
        <w:t xml:space="preserve">a </w:t>
      </w:r>
      <w:r w:rsidR="00E12BA9">
        <w:t>stewardship option</w:t>
      </w:r>
      <w:bookmarkEnd w:id="18"/>
    </w:p>
    <w:p w14:paraId="7852E69A" w14:textId="007EE8D6" w:rsidR="00934094" w:rsidRDefault="00934094" w:rsidP="00934094">
      <w:pPr>
        <w:pStyle w:val="NoSpacing"/>
      </w:pPr>
    </w:p>
    <w:p w14:paraId="4636C922" w14:textId="41FDC7DF" w:rsidR="00C1235C" w:rsidRDefault="00E75AEB" w:rsidP="00934094">
      <w:pPr>
        <w:pStyle w:val="NoSpacing"/>
      </w:pPr>
      <w:r>
        <w:t xml:space="preserve">Switch to the panel "Stewardship </w:t>
      </w:r>
      <w:r w:rsidR="00C4657F">
        <w:t>O</w:t>
      </w:r>
      <w:r>
        <w:t xml:space="preserve">ptions", set speed slider to "normal" and press "Select Field" (Button </w:t>
      </w:r>
      <w:r w:rsidR="00C4657F">
        <w:t>2</w:t>
      </w:r>
      <w:r>
        <w:t>)</w:t>
      </w:r>
      <w:r w:rsidR="008213A2">
        <w:t>, once selected the Button will turn black</w:t>
      </w:r>
      <w:r>
        <w:t xml:space="preserve">. </w:t>
      </w:r>
      <w:r w:rsidR="00C4657F">
        <w:t>Immediately move your mouse</w:t>
      </w:r>
      <w:r w:rsidR="00B23165">
        <w:t xml:space="preserve"> pointer</w:t>
      </w:r>
      <w:r w:rsidR="00C4657F">
        <w:t xml:space="preserve"> to </w:t>
      </w:r>
      <w:r w:rsidR="00B23165">
        <w:t>the NetLogo “World” where your map is and</w:t>
      </w:r>
      <w:r w:rsidR="00C4657F">
        <w:t xml:space="preserve"> you can s</w:t>
      </w:r>
      <w:r>
        <w:t xml:space="preserve">elect </w:t>
      </w:r>
      <w:r w:rsidR="00B4346B">
        <w:t xml:space="preserve">one or more </w:t>
      </w:r>
      <w:r>
        <w:t xml:space="preserve">crop fields (i.e. the circles representing a food source in the model, not the patches of the underlying map) with a single left mouse click. </w:t>
      </w:r>
      <w:r w:rsidR="00C4657F">
        <w:t xml:space="preserve">If the “Select Field” button </w:t>
      </w:r>
      <w:r w:rsidR="008213A2">
        <w:t>turns</w:t>
      </w:r>
      <w:r w:rsidR="00C4657F">
        <w:t xml:space="preserve"> back to blue before you have selected your field then click it again</w:t>
      </w:r>
      <w:r w:rsidR="008213A2">
        <w:t xml:space="preserve">, this may happen if you hover </w:t>
      </w:r>
      <w:r w:rsidR="00B23165">
        <w:t xml:space="preserve">your mouse pointer </w:t>
      </w:r>
      <w:r w:rsidR="008213A2">
        <w:t>over the</w:t>
      </w:r>
      <w:r w:rsidR="00B23165">
        <w:t xml:space="preserve"> “CONTROL PANEL”</w:t>
      </w:r>
      <w:r w:rsidR="008213A2">
        <w:t xml:space="preserve"> for an extended time without moving your mouse </w:t>
      </w:r>
      <w:r w:rsidR="00B23165">
        <w:t xml:space="preserve">pointer </w:t>
      </w:r>
      <w:r w:rsidR="008213A2">
        <w:t>to the</w:t>
      </w:r>
      <w:r w:rsidR="00B23165">
        <w:t xml:space="preserve"> NetLogo “World” </w:t>
      </w:r>
      <w:r w:rsidR="008213A2">
        <w:t>or when you move your m</w:t>
      </w:r>
      <w:r w:rsidR="00B23165">
        <w:t>ouse</w:t>
      </w:r>
      <w:r w:rsidR="008213A2">
        <w:t xml:space="preserve"> </w:t>
      </w:r>
      <w:r w:rsidR="00B23165">
        <w:t xml:space="preserve">pointer </w:t>
      </w:r>
      <w:r w:rsidR="008213A2">
        <w:t>back to the “CONTROL PANEL”.</w:t>
      </w:r>
      <w:r w:rsidR="00C4657F">
        <w:t xml:space="preserve"> </w:t>
      </w:r>
      <w:r>
        <w:t>Note: only crop fields and not semi-natural habitat patches can be selected. Selected fields are the</w:t>
      </w:r>
      <w:r w:rsidR="000C3242">
        <w:t>n</w:t>
      </w:r>
      <w:r>
        <w:t xml:space="preserve"> surrounded by a blue circle with red dots. </w:t>
      </w:r>
      <w:r w:rsidR="004412D0">
        <w:t>Click again to unselect or press "</w:t>
      </w:r>
      <w:r w:rsidR="00C4657F">
        <w:t xml:space="preserve">Unselect all </w:t>
      </w:r>
      <w:r w:rsidR="004412D0">
        <w:t xml:space="preserve">Fields" (Button </w:t>
      </w:r>
      <w:r w:rsidR="00C4657F">
        <w:t>6</w:t>
      </w:r>
      <w:r w:rsidR="004412D0">
        <w:t>) to unselect all fields.</w:t>
      </w:r>
    </w:p>
    <w:p w14:paraId="4006FAAA" w14:textId="66CB23CC" w:rsidR="00E75AEB" w:rsidRDefault="00E75AEB" w:rsidP="00934094">
      <w:pPr>
        <w:pStyle w:val="NoSpacing"/>
      </w:pPr>
    </w:p>
    <w:p w14:paraId="1A29335C" w14:textId="54D18659" w:rsidR="00E75AEB" w:rsidRDefault="00E75AEB" w:rsidP="00934094">
      <w:pPr>
        <w:pStyle w:val="NoSpacing"/>
      </w:pPr>
      <w:r>
        <w:rPr>
          <w:noProof/>
          <w:lang w:eastAsia="en-GB"/>
        </w:rPr>
        <w:drawing>
          <wp:inline distT="0" distB="0" distL="0" distR="0" wp14:anchorId="187506A4" wp14:editId="532530E4">
            <wp:extent cx="3152775" cy="2324100"/>
            <wp:effectExtent l="0" t="0" r="9525"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152775" cy="2324100"/>
                    </a:xfrm>
                    <a:prstGeom prst="rect">
                      <a:avLst/>
                    </a:prstGeom>
                    <a:noFill/>
                    <a:ln>
                      <a:noFill/>
                    </a:ln>
                  </pic:spPr>
                </pic:pic>
              </a:graphicData>
            </a:graphic>
          </wp:inline>
        </w:drawing>
      </w:r>
    </w:p>
    <w:p w14:paraId="25A8BC12" w14:textId="77777777" w:rsidR="00C1235C" w:rsidRDefault="00C1235C" w:rsidP="00934094">
      <w:pPr>
        <w:pStyle w:val="NoSpacing"/>
      </w:pPr>
    </w:p>
    <w:p w14:paraId="2119B4BD" w14:textId="77777777" w:rsidR="00C1235C" w:rsidRDefault="00C1235C" w:rsidP="00934094">
      <w:pPr>
        <w:pStyle w:val="NoSpacing"/>
      </w:pPr>
    </w:p>
    <w:p w14:paraId="56C3C649" w14:textId="419CB87E" w:rsidR="00C1235C" w:rsidRDefault="00B4346B" w:rsidP="00934094">
      <w:pPr>
        <w:pStyle w:val="NoSpacing"/>
      </w:pPr>
      <w:r>
        <w:t xml:space="preserve">Move the mouse pointer outside of the NetLogo world to end the selection mode. </w:t>
      </w:r>
    </w:p>
    <w:p w14:paraId="1FB6FF82" w14:textId="2F9AC626" w:rsidR="00E12BA9" w:rsidRDefault="00E12BA9" w:rsidP="00934094">
      <w:pPr>
        <w:pStyle w:val="NoSpacing"/>
      </w:pPr>
    </w:p>
    <w:p w14:paraId="796F91C1" w14:textId="77777777" w:rsidR="00B4346B" w:rsidRDefault="00B4346B" w:rsidP="00B4346B">
      <w:pPr>
        <w:pStyle w:val="NoSpacing"/>
      </w:pPr>
    </w:p>
    <w:p w14:paraId="48379E69" w14:textId="130AF271" w:rsidR="00B4346B" w:rsidRPr="005C7837" w:rsidRDefault="003F7B21" w:rsidP="00BE072E">
      <w:pPr>
        <w:pStyle w:val="Heading3"/>
        <w:rPr>
          <w:b w:val="0"/>
        </w:rPr>
      </w:pPr>
      <w:bookmarkStart w:id="19" w:name="_Toc146208312"/>
      <w:r>
        <w:t>8</w:t>
      </w:r>
      <w:r w:rsidR="00B4346B" w:rsidRPr="005C7837">
        <w:t xml:space="preserve">.) </w:t>
      </w:r>
      <w:r w:rsidR="00B4346B">
        <w:t>Select a</w:t>
      </w:r>
      <w:r w:rsidR="004412D0">
        <w:t>nd apply</w:t>
      </w:r>
      <w:r w:rsidR="00B4346B">
        <w:t xml:space="preserve"> stewardship option</w:t>
      </w:r>
      <w:r w:rsidR="00E823E4">
        <w:t>s</w:t>
      </w:r>
      <w:bookmarkEnd w:id="19"/>
    </w:p>
    <w:p w14:paraId="37552D6A" w14:textId="619ED253" w:rsidR="00AE1E88" w:rsidRDefault="00AE1E88" w:rsidP="00934094">
      <w:pPr>
        <w:pStyle w:val="NoSpacing"/>
      </w:pPr>
    </w:p>
    <w:p w14:paraId="6908F0F6" w14:textId="77777777" w:rsidR="00E46A72" w:rsidRDefault="0056026F" w:rsidP="00CD2050">
      <w:pPr>
        <w:pStyle w:val="NoSpacing"/>
      </w:pPr>
      <w:r>
        <w:t xml:space="preserve">BEE-STEWARDv2.0 has been updated with more Stewardship options. </w:t>
      </w:r>
      <w:r w:rsidR="006C33A3">
        <w:t>Please note that hedgerow management</w:t>
      </w:r>
      <w:r w:rsidR="0035128D">
        <w:t xml:space="preserve"> or entire field</w:t>
      </w:r>
      <w:r w:rsidR="00CD0E60">
        <w:t>-</w:t>
      </w:r>
      <w:r w:rsidR="0035128D">
        <w:t>based</w:t>
      </w:r>
      <w:r w:rsidR="006C33A3">
        <w:t xml:space="preserve"> stewardship options are applied as a whole habitat via the </w:t>
      </w:r>
      <w:r w:rsidR="0035128D">
        <w:t>‘</w:t>
      </w:r>
      <w:r w:rsidR="006C33A3">
        <w:t>Replace colours</w:t>
      </w:r>
      <w:r w:rsidR="0035128D">
        <w:t>’</w:t>
      </w:r>
      <w:r w:rsidR="006C33A3">
        <w:t xml:space="preserve"> function</w:t>
      </w:r>
      <w:r w:rsidR="007C01CC">
        <w:t xml:space="preserve"> (see Section 6 above).</w:t>
      </w:r>
      <w:r w:rsidR="0035128D">
        <w:t xml:space="preserve"> There are now </w:t>
      </w:r>
      <w:r w:rsidR="005F4E9F">
        <w:t>six</w:t>
      </w:r>
      <w:r w:rsidR="0035128D">
        <w:t xml:space="preserve"> potential </w:t>
      </w:r>
      <w:r w:rsidR="00CD0E60">
        <w:t xml:space="preserve">Stewardship options which can be applied as </w:t>
      </w:r>
      <w:r w:rsidR="00924306">
        <w:t xml:space="preserve">‘legume’, </w:t>
      </w:r>
      <w:r w:rsidR="00CD0E60">
        <w:t xml:space="preserve">‘margin’ or ‘plot’. </w:t>
      </w:r>
      <w:r w:rsidR="00924306">
        <w:t xml:space="preserve">Legume options are </w:t>
      </w:r>
      <w:r w:rsidR="008F4D51">
        <w:t xml:space="preserve">a proxy for a sown legume fallow, and </w:t>
      </w:r>
      <w:r w:rsidR="00590B41">
        <w:t>r</w:t>
      </w:r>
      <w:r w:rsidR="008F4D51">
        <w:t>eplace the entire food</w:t>
      </w:r>
      <w:r w:rsidR="00590B41">
        <w:t xml:space="preserve"> </w:t>
      </w:r>
      <w:r w:rsidR="008F4D51">
        <w:t>source patch, and are based on Delaney (20</w:t>
      </w:r>
      <w:r w:rsidR="00590B41">
        <w:t>18</w:t>
      </w:r>
      <w:r w:rsidR="008F4D51">
        <w:t>)</w:t>
      </w:r>
      <w:r w:rsidR="00590B41">
        <w:t>.</w:t>
      </w:r>
      <w:r w:rsidR="007A7D1A">
        <w:t xml:space="preserve"> Currently both legume options are the same.</w:t>
      </w:r>
      <w:r w:rsidR="006E5CC6">
        <w:t xml:space="preserve"> </w:t>
      </w:r>
      <w:r w:rsidR="006F3D99">
        <w:t xml:space="preserve">Two ‘margin’ </w:t>
      </w:r>
      <w:r w:rsidR="000B6B8E">
        <w:t xml:space="preserve">types </w:t>
      </w:r>
      <w:r w:rsidR="006F3D99">
        <w:t>are available</w:t>
      </w:r>
      <w:r w:rsidR="008B3432">
        <w:t xml:space="preserve">: ‘Margin’ based on a flower rich margin </w:t>
      </w:r>
      <w:r w:rsidR="00AD1CB4">
        <w:t>which contains a mix of flower species and grass</w:t>
      </w:r>
      <w:r w:rsidR="00896B45">
        <w:t xml:space="preserve"> (based on Holden (2022));</w:t>
      </w:r>
      <w:r w:rsidR="006F3D99">
        <w:t xml:space="preserve"> </w:t>
      </w:r>
      <w:r w:rsidR="008B3432">
        <w:t>‘</w:t>
      </w:r>
      <w:r w:rsidR="006F3D99">
        <w:t>BirdBumble</w:t>
      </w:r>
      <w:r w:rsidR="0077414A">
        <w:t>_Margin</w:t>
      </w:r>
      <w:r w:rsidR="008B3432">
        <w:t>’</w:t>
      </w:r>
      <w:r w:rsidR="006F3D99">
        <w:t xml:space="preserve"> base</w:t>
      </w:r>
      <w:r w:rsidR="008B3432">
        <w:t>d</w:t>
      </w:r>
      <w:r w:rsidR="006F3D99">
        <w:t xml:space="preserve"> on a mix aimed at both wild bird overwinter seed resources and pollinator friendly flowers (based on Ouvrard &amp; Jacquemart (2018</w:t>
      </w:r>
      <w:r w:rsidR="00974439">
        <w:t>)</w:t>
      </w:r>
      <w:r w:rsidR="00352154">
        <w:t>)</w:t>
      </w:r>
      <w:r w:rsidR="008B2452">
        <w:t>. Two ’plot</w:t>
      </w:r>
      <w:r w:rsidR="000B6B8E">
        <w:t xml:space="preserve">’ types are available: ‘Plot’ based on </w:t>
      </w:r>
      <w:r w:rsidR="00935255">
        <w:t>a Nectar and pollen rich plot (Shaw et al in prep)</w:t>
      </w:r>
      <w:r w:rsidR="000B6B8E">
        <w:t xml:space="preserve"> and Game</w:t>
      </w:r>
      <w:r w:rsidR="00935255">
        <w:t>_cover_Plot</w:t>
      </w:r>
      <w:r w:rsidR="00E159DC">
        <w:t xml:space="preserve"> (based on a mix designed for wild bird </w:t>
      </w:r>
      <w:r w:rsidR="00BB4D3F">
        <w:t>c</w:t>
      </w:r>
      <w:r w:rsidR="00E159DC">
        <w:t xml:space="preserve">over including some pollinator friendly species such as </w:t>
      </w:r>
      <w:r w:rsidR="00E159DC" w:rsidRPr="00BB4D3F">
        <w:rPr>
          <w:i/>
          <w:iCs/>
        </w:rPr>
        <w:t>Brassica</w:t>
      </w:r>
      <w:r w:rsidR="00E159DC">
        <w:t xml:space="preserve"> spp</w:t>
      </w:r>
      <w:r w:rsidR="00BB4D3F">
        <w:t>, su</w:t>
      </w:r>
      <w:r w:rsidR="00CF55E4">
        <w:t>n</w:t>
      </w:r>
      <w:r w:rsidR="00BB4D3F">
        <w:t>flowers and phacelia</w:t>
      </w:r>
      <w:r w:rsidR="00E159DC">
        <w:t>; Holden (2022))</w:t>
      </w:r>
      <w:r w:rsidR="00974439">
        <w:t xml:space="preserve">. </w:t>
      </w:r>
      <w:r w:rsidR="003F7B21">
        <w:t>While the ‘Plots’ and ‘margins’ are applied differently in terms of information entered (see below), if you wish to apply the ‘Plot’ type habitat as a margin, simply calculate the area of you</w:t>
      </w:r>
      <w:r w:rsidR="000A5B22">
        <w:t>r</w:t>
      </w:r>
      <w:r w:rsidR="003F7B21">
        <w:t xml:space="preserve"> margin by hand and add as below. </w:t>
      </w:r>
    </w:p>
    <w:p w14:paraId="0031DA88" w14:textId="406BB9CA" w:rsidR="00E46A72" w:rsidRDefault="00E46A72" w:rsidP="00CD2050">
      <w:pPr>
        <w:pStyle w:val="NoSpacing"/>
      </w:pPr>
      <w:r>
        <w:t xml:space="preserve">Very small margins </w:t>
      </w:r>
      <w:r w:rsidR="0059711E">
        <w:t>are not incorporated well into the model</w:t>
      </w:r>
      <w:r w:rsidR="00A91C56">
        <w:t xml:space="preserve"> and may cause negative effects</w:t>
      </w:r>
      <w:r w:rsidR="0059711E">
        <w:t>; for most we recommend a minimum margin size of 5m x 500m and for</w:t>
      </w:r>
      <w:r w:rsidR="00192125">
        <w:t xml:space="preserve"> mixes aimed partly at bird conservation we recommend minimum sizes of -</w:t>
      </w:r>
    </w:p>
    <w:p w14:paraId="0715D287" w14:textId="7B9A150F" w:rsidR="00E46A72" w:rsidRDefault="008E17E6" w:rsidP="00CD2050">
      <w:pPr>
        <w:pStyle w:val="NoSpacing"/>
      </w:pPr>
      <w:r>
        <w:t>Game_cover_Plot type</w:t>
      </w:r>
      <w:r w:rsidR="00192125">
        <w:t>:</w:t>
      </w:r>
      <w:r>
        <w:t xml:space="preserve"> minimum plot size of 2 ha</w:t>
      </w:r>
    </w:p>
    <w:p w14:paraId="29071520" w14:textId="53E3C3F3" w:rsidR="00192125" w:rsidRDefault="00192125" w:rsidP="00CD2050">
      <w:pPr>
        <w:pStyle w:val="NoSpacing"/>
      </w:pPr>
      <w:r>
        <w:t>BirdBumble margi</w:t>
      </w:r>
      <w:r w:rsidR="00162F65">
        <w:t>n</w:t>
      </w:r>
      <w:r>
        <w:t xml:space="preserve">: minimum </w:t>
      </w:r>
      <w:r w:rsidR="00162F65">
        <w:t xml:space="preserve">plot </w:t>
      </w:r>
      <w:r>
        <w:t xml:space="preserve">size of </w:t>
      </w:r>
      <w:r w:rsidR="00A91C56">
        <w:t xml:space="preserve">0.75 ha i.e. </w:t>
      </w:r>
      <w:r>
        <w:t>10</w:t>
      </w:r>
      <w:r w:rsidR="00A91C56">
        <w:t>m</w:t>
      </w:r>
      <w:r>
        <w:t xml:space="preserve"> x </w:t>
      </w:r>
      <w:r w:rsidR="00162F65">
        <w:t>750 m</w:t>
      </w:r>
      <w:r w:rsidR="00A91C56">
        <w:t xml:space="preserve"> margin</w:t>
      </w:r>
    </w:p>
    <w:p w14:paraId="32DF2044" w14:textId="77777777" w:rsidR="00E46A72" w:rsidRDefault="00E46A72" w:rsidP="00CD2050">
      <w:pPr>
        <w:pStyle w:val="NoSpacing"/>
      </w:pPr>
    </w:p>
    <w:p w14:paraId="12919EBB" w14:textId="6B3A33B9" w:rsidR="004A7ED1" w:rsidRDefault="00974439" w:rsidP="00CD2050">
      <w:pPr>
        <w:pStyle w:val="NoSpacing"/>
      </w:pPr>
      <w:r>
        <w:t xml:space="preserve">For details of the habitats and </w:t>
      </w:r>
      <w:r w:rsidR="00296A91">
        <w:t>how they relate to current AES schemes</w:t>
      </w:r>
      <w:r w:rsidR="00352154">
        <w:t xml:space="preserve"> see Appendix A.</w:t>
      </w:r>
    </w:p>
    <w:p w14:paraId="7F163142" w14:textId="77777777" w:rsidR="004A7ED1" w:rsidRDefault="004A7ED1" w:rsidP="00CD2050">
      <w:pPr>
        <w:pStyle w:val="NoSpacing"/>
      </w:pPr>
    </w:p>
    <w:p w14:paraId="24F79EA2" w14:textId="778331B0" w:rsidR="00CD2050" w:rsidRPr="00CD2050" w:rsidRDefault="000D6A34" w:rsidP="00CD2050">
      <w:pPr>
        <w:pStyle w:val="NoSpacing"/>
      </w:pPr>
      <w:r w:rsidRPr="000D6A34">
        <w:t>The precise number of flowers for these options will depend on the seed mix, soil type, slope, management and region etc</w:t>
      </w:r>
      <w:r>
        <w:t>.,</w:t>
      </w:r>
      <w:r w:rsidRPr="000D6A34">
        <w:t xml:space="preserve"> so users are encouraged to edit these values in the habitat input file to their circumstances for more accurate predictions. </w:t>
      </w:r>
    </w:p>
    <w:p w14:paraId="7F91FA6D" w14:textId="77777777" w:rsidR="00AE1E88" w:rsidRDefault="00AE1E88" w:rsidP="00934094">
      <w:pPr>
        <w:pStyle w:val="NoSpacing"/>
      </w:pPr>
    </w:p>
    <w:p w14:paraId="1B9165B0" w14:textId="594BC6D3" w:rsidR="003D3696" w:rsidRDefault="001C5970" w:rsidP="00934094">
      <w:pPr>
        <w:pStyle w:val="NoSpacing"/>
      </w:pPr>
      <w:r>
        <w:t xml:space="preserve">Press "Apply Stewardship" (Button </w:t>
      </w:r>
      <w:r w:rsidR="00B23165">
        <w:t>3</w:t>
      </w:r>
      <w:r>
        <w:t>)</w:t>
      </w:r>
      <w:r w:rsidR="00F8010B">
        <w:t xml:space="preserve">. </w:t>
      </w:r>
      <w:r w:rsidR="009A4E48">
        <w:t>Depending on the chosen stewardship option, more user input might be required:</w:t>
      </w:r>
    </w:p>
    <w:p w14:paraId="5AB5642C" w14:textId="7BD0D8C7" w:rsidR="009A4E48" w:rsidRDefault="009A4E48" w:rsidP="00934094">
      <w:pPr>
        <w:pStyle w:val="NoSpacing"/>
      </w:pPr>
    </w:p>
    <w:p w14:paraId="1619409C" w14:textId="116EB8B4" w:rsidR="009A4E48" w:rsidRDefault="009A4E48" w:rsidP="00934094">
      <w:pPr>
        <w:pStyle w:val="NoSpacing"/>
      </w:pPr>
      <w:r w:rsidRPr="00AB242F">
        <w:rPr>
          <w:b/>
          <w:u w:val="single"/>
        </w:rPr>
        <w:t>legume</w:t>
      </w:r>
      <w:r>
        <w:t>: no additional input required</w:t>
      </w:r>
    </w:p>
    <w:p w14:paraId="1B4801A8" w14:textId="34744FCA" w:rsidR="009A4E48" w:rsidRDefault="009A4E48" w:rsidP="00934094">
      <w:pPr>
        <w:pStyle w:val="NoSpacing"/>
      </w:pPr>
    </w:p>
    <w:p w14:paraId="203F3D66" w14:textId="4CD3CD9B" w:rsidR="009A4E48" w:rsidRDefault="009A4E48" w:rsidP="00934094">
      <w:pPr>
        <w:pStyle w:val="NoSpacing"/>
      </w:pPr>
      <w:r w:rsidRPr="00AB242F">
        <w:rPr>
          <w:b/>
          <w:u w:val="single"/>
        </w:rPr>
        <w:t>margin</w:t>
      </w:r>
      <w:r>
        <w:t xml:space="preserve">: provide the width [m] of the margin and the proportion [0..1] of the field's circumference that is covered by the margin. </w:t>
      </w:r>
    </w:p>
    <w:p w14:paraId="23A25EB4" w14:textId="77777777" w:rsidR="009A4E48" w:rsidRDefault="009A4E48" w:rsidP="00934094">
      <w:pPr>
        <w:pStyle w:val="NoSpacing"/>
      </w:pPr>
    </w:p>
    <w:p w14:paraId="178B08E0" w14:textId="156CA180" w:rsidR="009A4E48" w:rsidRDefault="00D97F04" w:rsidP="00934094">
      <w:pPr>
        <w:pStyle w:val="NoSpacing"/>
      </w:pPr>
      <w:r>
        <w:rPr>
          <w:noProof/>
          <w:lang w:eastAsia="en-GB"/>
        </w:rPr>
        <w:drawing>
          <wp:inline distT="0" distB="0" distL="0" distR="0" wp14:anchorId="6D6327D2" wp14:editId="0FFB8D3E">
            <wp:extent cx="2038350" cy="1104900"/>
            <wp:effectExtent l="0" t="0" r="0" b="0"/>
            <wp:docPr id="7172" name="Picture 71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2038350" cy="1104900"/>
                    </a:xfrm>
                    <a:prstGeom prst="rect">
                      <a:avLst/>
                    </a:prstGeom>
                  </pic:spPr>
                </pic:pic>
              </a:graphicData>
            </a:graphic>
          </wp:inline>
        </w:drawing>
      </w:r>
      <w:r w:rsidR="009A4E48">
        <w:tab/>
      </w:r>
      <w:r>
        <w:rPr>
          <w:noProof/>
          <w:lang w:eastAsia="en-GB"/>
        </w:rPr>
        <w:drawing>
          <wp:inline distT="0" distB="0" distL="0" distR="0" wp14:anchorId="29DBCAB3" wp14:editId="6FFC0306">
            <wp:extent cx="2019300" cy="1104900"/>
            <wp:effectExtent l="0" t="0" r="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2019300" cy="1104900"/>
                    </a:xfrm>
                    <a:prstGeom prst="rect">
                      <a:avLst/>
                    </a:prstGeom>
                  </pic:spPr>
                </pic:pic>
              </a:graphicData>
            </a:graphic>
          </wp:inline>
        </w:drawing>
      </w:r>
    </w:p>
    <w:p w14:paraId="5C9744D3" w14:textId="77777777" w:rsidR="00D97F04" w:rsidRDefault="00D97F04" w:rsidP="00934094">
      <w:pPr>
        <w:pStyle w:val="NoSpacing"/>
      </w:pPr>
    </w:p>
    <w:p w14:paraId="3DB34F74" w14:textId="0DA98D25" w:rsidR="00741A80" w:rsidRDefault="00741A80" w:rsidP="00741A80">
      <w:pPr>
        <w:pStyle w:val="NoSpacing"/>
      </w:pPr>
      <w:r w:rsidRPr="00AB242F">
        <w:rPr>
          <w:b/>
          <w:u w:val="single"/>
        </w:rPr>
        <w:t>plot</w:t>
      </w:r>
      <w:r>
        <w:t>:</w:t>
      </w:r>
      <w:r w:rsidR="00F8010B">
        <w:t xml:space="preserve"> provide the area [ha] </w:t>
      </w:r>
      <w:r w:rsidR="00634977">
        <w:t>that is set aside.</w:t>
      </w:r>
    </w:p>
    <w:p w14:paraId="22FBECA9" w14:textId="50EF15C7" w:rsidR="00741A80" w:rsidRDefault="00741A80" w:rsidP="00741A80">
      <w:pPr>
        <w:pStyle w:val="NoSpacing"/>
      </w:pPr>
    </w:p>
    <w:p w14:paraId="7F2357FE" w14:textId="618D73C1" w:rsidR="00DF40CE" w:rsidRDefault="00D97F04" w:rsidP="00741A80">
      <w:pPr>
        <w:pStyle w:val="NoSpacing"/>
      </w:pPr>
      <w:r>
        <w:rPr>
          <w:noProof/>
          <w:lang w:eastAsia="en-GB"/>
        </w:rPr>
        <w:drawing>
          <wp:inline distT="0" distB="0" distL="0" distR="0" wp14:anchorId="0A9E9CC4" wp14:editId="01F0C307">
            <wp:extent cx="2714625" cy="1104900"/>
            <wp:effectExtent l="0" t="0" r="9525" b="0"/>
            <wp:docPr id="7190" name="Picture 71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2714625" cy="1104900"/>
                    </a:xfrm>
                    <a:prstGeom prst="rect">
                      <a:avLst/>
                    </a:prstGeom>
                  </pic:spPr>
                </pic:pic>
              </a:graphicData>
            </a:graphic>
          </wp:inline>
        </w:drawing>
      </w:r>
    </w:p>
    <w:p w14:paraId="2BF278B3" w14:textId="0316817D" w:rsidR="00DF40CE" w:rsidRDefault="00DF40CE" w:rsidP="00741A80">
      <w:pPr>
        <w:pStyle w:val="NoSpacing"/>
      </w:pPr>
    </w:p>
    <w:p w14:paraId="2695FAE9" w14:textId="180804FD" w:rsidR="008E578E" w:rsidRDefault="008E578E" w:rsidP="00934094">
      <w:pPr>
        <w:pStyle w:val="NoSpacing"/>
      </w:pPr>
      <w:r>
        <w:t xml:space="preserve">If the area of </w:t>
      </w:r>
      <w:r w:rsidR="00FC0E46">
        <w:t>a</w:t>
      </w:r>
      <w:r>
        <w:t xml:space="preserve"> margin </w:t>
      </w:r>
      <w:r w:rsidR="00FC0E46">
        <w:t xml:space="preserve">or a plot </w:t>
      </w:r>
      <w:r>
        <w:t xml:space="preserve">is larger than that of a selected field, a </w:t>
      </w:r>
      <w:r w:rsidR="00594250">
        <w:t>warning</w:t>
      </w:r>
      <w:r>
        <w:t xml:space="preserve"> is issued</w:t>
      </w:r>
      <w:r w:rsidR="00CC1086">
        <w:t xml:space="preserve"> </w:t>
      </w:r>
      <w:r w:rsidR="00890D0A">
        <w:t>and the area of the stewardship option is set to the area of the field.</w:t>
      </w:r>
    </w:p>
    <w:p w14:paraId="7F31A027" w14:textId="2DD9F6F3" w:rsidR="008E578E" w:rsidRDefault="008E578E" w:rsidP="00934094">
      <w:pPr>
        <w:pStyle w:val="NoSpacing"/>
      </w:pPr>
    </w:p>
    <w:p w14:paraId="1DE39FB9" w14:textId="0C69B4B1" w:rsidR="008E578E" w:rsidRDefault="00E301EF" w:rsidP="00934094">
      <w:pPr>
        <w:pStyle w:val="NoSpacing"/>
      </w:pPr>
      <w:r>
        <w:rPr>
          <w:noProof/>
          <w:lang w:eastAsia="en-GB"/>
        </w:rPr>
        <w:drawing>
          <wp:inline distT="0" distB="0" distL="0" distR="0" wp14:anchorId="671EF29C" wp14:editId="294E28A2">
            <wp:extent cx="4038600" cy="1104900"/>
            <wp:effectExtent l="0" t="0" r="0" b="0"/>
            <wp:docPr id="7182" name="Picture 7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4038600" cy="1104900"/>
                    </a:xfrm>
                    <a:prstGeom prst="rect">
                      <a:avLst/>
                    </a:prstGeom>
                  </pic:spPr>
                </pic:pic>
              </a:graphicData>
            </a:graphic>
          </wp:inline>
        </w:drawing>
      </w:r>
      <w:r w:rsidDel="00E301EF">
        <w:rPr>
          <w:noProof/>
          <w:lang w:eastAsia="en-GB"/>
        </w:rPr>
        <w:t xml:space="preserve"> </w:t>
      </w:r>
    </w:p>
    <w:p w14:paraId="501CB4EC" w14:textId="1B3428B1" w:rsidR="009A4E48" w:rsidRDefault="009A4E48" w:rsidP="00934094">
      <w:pPr>
        <w:pStyle w:val="NoSpacing"/>
      </w:pPr>
    </w:p>
    <w:p w14:paraId="15A35850" w14:textId="5E504416" w:rsidR="00E823E4" w:rsidRDefault="00E823E4" w:rsidP="00E823E4">
      <w:pPr>
        <w:pStyle w:val="NoSpacing"/>
      </w:pPr>
      <w:r>
        <w:t xml:space="preserve">Finally, provide a a suffix (e.g. </w:t>
      </w:r>
      <w:r w:rsidRPr="001C5970">
        <w:rPr>
          <w:i/>
        </w:rPr>
        <w:t>legume</w:t>
      </w:r>
      <w:r>
        <w:t>) to avoid overwriting of the input files. Set speed slider to maximal speed. Creating the new input files may take a moment, so wait while</w:t>
      </w:r>
      <w:r w:rsidR="00B23165">
        <w:t xml:space="preserve"> “Apply Stewardship” (</w:t>
      </w:r>
      <w:r>
        <w:t xml:space="preserve">Button </w:t>
      </w:r>
      <w:r w:rsidR="00B23165">
        <w:t>3)</w:t>
      </w:r>
      <w:r>
        <w:t xml:space="preserve"> remains black.</w:t>
      </w:r>
    </w:p>
    <w:p w14:paraId="367FB13B" w14:textId="77777777" w:rsidR="00E823E4" w:rsidRDefault="00E823E4" w:rsidP="00E823E4">
      <w:pPr>
        <w:pStyle w:val="NoSpacing"/>
      </w:pPr>
    </w:p>
    <w:p w14:paraId="5BBEF8CD" w14:textId="1805B41C" w:rsidR="00E823E4" w:rsidRDefault="00D97F04" w:rsidP="00E823E4">
      <w:pPr>
        <w:pStyle w:val="NoSpacing"/>
      </w:pPr>
      <w:r>
        <w:rPr>
          <w:noProof/>
          <w:lang w:eastAsia="en-GB"/>
        </w:rPr>
        <w:drawing>
          <wp:inline distT="0" distB="0" distL="0" distR="0" wp14:anchorId="2DDB4EF8" wp14:editId="51714DCB">
            <wp:extent cx="4086225" cy="1304925"/>
            <wp:effectExtent l="0" t="0" r="9525" b="9525"/>
            <wp:docPr id="7195" name="Picture 7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086225" cy="1304925"/>
                    </a:xfrm>
                    <a:prstGeom prst="rect">
                      <a:avLst/>
                    </a:prstGeom>
                  </pic:spPr>
                </pic:pic>
              </a:graphicData>
            </a:graphic>
          </wp:inline>
        </w:drawing>
      </w:r>
    </w:p>
    <w:p w14:paraId="485BBE8B" w14:textId="77777777" w:rsidR="00E823E4" w:rsidRDefault="00E823E4" w:rsidP="00E823E4">
      <w:pPr>
        <w:pStyle w:val="NoSpacing"/>
      </w:pPr>
    </w:p>
    <w:p w14:paraId="045B47E5" w14:textId="41760F5D" w:rsidR="005D65B5" w:rsidRDefault="009A4E48" w:rsidP="00934094">
      <w:pPr>
        <w:pStyle w:val="NoSpacing"/>
      </w:pPr>
      <w:r>
        <w:t xml:space="preserve">Note that the chosen stewardship option and specifications is applied to all the fields selected. To apply different stewardship options to different fields, repeat the process, select a second set of fields and apply another stewardship option. </w:t>
      </w:r>
    </w:p>
    <w:p w14:paraId="6938373A" w14:textId="77777777" w:rsidR="009A27BA" w:rsidRDefault="009A27BA" w:rsidP="00934094">
      <w:pPr>
        <w:pStyle w:val="NoSpacing"/>
      </w:pPr>
    </w:p>
    <w:p w14:paraId="3D5BCB21" w14:textId="661C94D8" w:rsidR="005D65B5" w:rsidRDefault="005D65B5" w:rsidP="00934094">
      <w:pPr>
        <w:pStyle w:val="NoSpacing"/>
      </w:pPr>
      <w:r>
        <w:t>Oilseed rape field with stewardship options:</w:t>
      </w:r>
    </w:p>
    <w:p w14:paraId="66D5814A" w14:textId="27CDE840" w:rsidR="005D65B5" w:rsidRDefault="005D65B5" w:rsidP="00934094">
      <w:pPr>
        <w:pStyle w:val="NoSpacing"/>
      </w:pPr>
    </w:p>
    <w:p w14:paraId="2153961A" w14:textId="664C6D8D" w:rsidR="005D65B5" w:rsidRDefault="005D65B5" w:rsidP="00D97F04">
      <w:pPr>
        <w:pStyle w:val="NoSpacing"/>
        <w:keepNext/>
      </w:pPr>
      <w:r>
        <w:t xml:space="preserve">legume:                            </w:t>
      </w:r>
      <w:r w:rsidR="005B132D">
        <w:t xml:space="preserve">         </w:t>
      </w:r>
      <w:r>
        <w:t xml:space="preserve"> margin:                             </w:t>
      </w:r>
      <w:r w:rsidR="005B132D">
        <w:t xml:space="preserve">           </w:t>
      </w:r>
      <w:r>
        <w:t>plot:</w:t>
      </w:r>
    </w:p>
    <w:p w14:paraId="44D34191" w14:textId="77777777" w:rsidR="005B132D" w:rsidRDefault="005B132D" w:rsidP="00D97F04">
      <w:pPr>
        <w:pStyle w:val="NoSpacing"/>
        <w:keepNext/>
      </w:pPr>
    </w:p>
    <w:p w14:paraId="77872B4B" w14:textId="75BC709E" w:rsidR="005B132D" w:rsidRDefault="005B132D" w:rsidP="00D97F04">
      <w:pPr>
        <w:pStyle w:val="NoSpacing"/>
        <w:keepNext/>
      </w:pPr>
      <w:r>
        <w:rPr>
          <w:noProof/>
          <w:lang w:eastAsia="en-GB"/>
        </w:rPr>
        <w:drawing>
          <wp:inline distT="0" distB="0" distL="0" distR="0" wp14:anchorId="73B2875F" wp14:editId="58BCF2C1">
            <wp:extent cx="4999892" cy="1653324"/>
            <wp:effectExtent l="0" t="0" r="0" b="4445"/>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000666" cy="1653580"/>
                    </a:xfrm>
                    <a:prstGeom prst="rect">
                      <a:avLst/>
                    </a:prstGeom>
                    <a:noFill/>
                    <a:ln>
                      <a:noFill/>
                    </a:ln>
                  </pic:spPr>
                </pic:pic>
              </a:graphicData>
            </a:graphic>
          </wp:inline>
        </w:drawing>
      </w:r>
    </w:p>
    <w:p w14:paraId="5C5AC7BB" w14:textId="21AD3EDB" w:rsidR="009A4E48" w:rsidRDefault="009A4E48" w:rsidP="00D97F04">
      <w:pPr>
        <w:pStyle w:val="NoSpacing"/>
        <w:keepNext/>
      </w:pPr>
    </w:p>
    <w:p w14:paraId="0E511CF2" w14:textId="583D968B" w:rsidR="009A4E48" w:rsidRDefault="005D65B5" w:rsidP="00934094">
      <w:pPr>
        <w:pStyle w:val="NoSpacing"/>
      </w:pPr>
      <w:r>
        <w:t xml:space="preserve">    </w:t>
      </w:r>
    </w:p>
    <w:p w14:paraId="09CF11B3" w14:textId="4CAEC71B" w:rsidR="00AC1263" w:rsidRDefault="00AC1263" w:rsidP="00934094">
      <w:pPr>
        <w:pStyle w:val="NoSpacing"/>
        <w:rPr>
          <w:noProof/>
          <w:lang w:eastAsia="en-GB"/>
        </w:rPr>
      </w:pPr>
    </w:p>
    <w:p w14:paraId="27EE3182" w14:textId="4850F0FC" w:rsidR="00ED2A03" w:rsidRDefault="005B132D" w:rsidP="00ED2A03">
      <w:pPr>
        <w:pStyle w:val="NoSpacing"/>
      </w:pPr>
      <w:r>
        <w:t xml:space="preserve"> </w:t>
      </w:r>
      <w:r w:rsidR="00ED2A03">
        <w:t xml:space="preserve">Only one stewardship option can be applied to a single field. If a field with a stewardship option already being applied is selected, the stewardship option will be removed, when "Apply Stewardship" (Button </w:t>
      </w:r>
      <w:r w:rsidR="00B23165">
        <w:t>3</w:t>
      </w:r>
      <w:r w:rsidR="00ED2A03">
        <w:t>) is pressed.</w:t>
      </w:r>
      <w:r>
        <w:t xml:space="preserve"> Stewardship options cannot be applied to semi-natural habitats. </w:t>
      </w:r>
    </w:p>
    <w:p w14:paraId="36D597EA" w14:textId="3B31AAE0" w:rsidR="00ED2A03" w:rsidRDefault="00ED2A03" w:rsidP="00ED2A03">
      <w:pPr>
        <w:pStyle w:val="NoSpacing"/>
      </w:pPr>
    </w:p>
    <w:p w14:paraId="3137948E" w14:textId="6439CA16" w:rsidR="00386DC0" w:rsidRDefault="00ED2A03" w:rsidP="00934094">
      <w:pPr>
        <w:pStyle w:val="NoSpacing"/>
      </w:pPr>
      <w:r>
        <w:t>Three oilseed rape fields with stewardship options are selected, to remove the stewardship options</w:t>
      </w:r>
      <w:r w:rsidR="00B23165">
        <w:t xml:space="preserve"> click “Unselect all Fields” (Button 6).</w:t>
      </w:r>
    </w:p>
    <w:p w14:paraId="5EA3768E" w14:textId="77777777" w:rsidR="00021E33" w:rsidRDefault="00021E33" w:rsidP="00934094">
      <w:pPr>
        <w:pStyle w:val="NoSpacing"/>
      </w:pPr>
    </w:p>
    <w:p w14:paraId="1CCCA0C0" w14:textId="7D4AA257" w:rsidR="00386DC0" w:rsidRDefault="00386DC0" w:rsidP="00934094">
      <w:pPr>
        <w:pStyle w:val="NoSpacing"/>
      </w:pPr>
      <w:r>
        <w:rPr>
          <w:noProof/>
          <w:lang w:eastAsia="en-GB"/>
        </w:rPr>
        <w:drawing>
          <wp:inline distT="0" distB="0" distL="0" distR="0" wp14:anchorId="07B3391B" wp14:editId="5F3131A6">
            <wp:extent cx="1257300" cy="1390650"/>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257300" cy="1390650"/>
                    </a:xfrm>
                    <a:prstGeom prst="rect">
                      <a:avLst/>
                    </a:prstGeom>
                    <a:noFill/>
                    <a:ln>
                      <a:noFill/>
                    </a:ln>
                  </pic:spPr>
                </pic:pic>
              </a:graphicData>
            </a:graphic>
          </wp:inline>
        </w:drawing>
      </w:r>
    </w:p>
    <w:p w14:paraId="20270229" w14:textId="45D6389D" w:rsidR="003D3696" w:rsidRDefault="003D3696" w:rsidP="00BA29B1">
      <w:pPr>
        <w:pStyle w:val="NoSpacing"/>
      </w:pPr>
    </w:p>
    <w:p w14:paraId="4646B235" w14:textId="180AA654" w:rsidR="00F806D5" w:rsidRDefault="00146498" w:rsidP="00BA29B1">
      <w:pPr>
        <w:pStyle w:val="NoSpacing"/>
      </w:pPr>
      <w:r>
        <w:t xml:space="preserve">To see the total amount (and percentage) of stewardship areas for a farm, press "Show Stewardship Areas" (Button </w:t>
      </w:r>
      <w:r w:rsidR="00B23165">
        <w:t>4</w:t>
      </w:r>
      <w:r>
        <w:t xml:space="preserve">) and provide the total area [ha] of the farm </w:t>
      </w:r>
    </w:p>
    <w:p w14:paraId="56054F2D" w14:textId="77777777" w:rsidR="00146498" w:rsidRDefault="00146498" w:rsidP="00BA29B1">
      <w:pPr>
        <w:pStyle w:val="NoSpacing"/>
      </w:pPr>
    </w:p>
    <w:p w14:paraId="5F6D0F23" w14:textId="75EAA374" w:rsidR="00021E33" w:rsidRDefault="00021E33" w:rsidP="00BA29B1">
      <w:pPr>
        <w:pStyle w:val="NoSpacing"/>
      </w:pPr>
    </w:p>
    <w:p w14:paraId="458D8F01" w14:textId="222674CA" w:rsidR="00021E33" w:rsidRDefault="00146498" w:rsidP="00BA29B1">
      <w:pPr>
        <w:pStyle w:val="NoSpacing"/>
      </w:pPr>
      <w:r>
        <w:rPr>
          <w:noProof/>
          <w:lang w:eastAsia="en-GB"/>
        </w:rPr>
        <w:drawing>
          <wp:inline distT="0" distB="0" distL="0" distR="0" wp14:anchorId="13B8CE29" wp14:editId="0CD52201">
            <wp:extent cx="2409825" cy="1085850"/>
            <wp:effectExtent l="0" t="0" r="9525"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2409825" cy="1085850"/>
                    </a:xfrm>
                    <a:prstGeom prst="rect">
                      <a:avLst/>
                    </a:prstGeom>
                    <a:noFill/>
                    <a:ln>
                      <a:noFill/>
                    </a:ln>
                  </pic:spPr>
                </pic:pic>
              </a:graphicData>
            </a:graphic>
          </wp:inline>
        </w:drawing>
      </w:r>
    </w:p>
    <w:p w14:paraId="385B2913" w14:textId="1C438084" w:rsidR="00146498" w:rsidRDefault="00146498" w:rsidP="00BA29B1">
      <w:pPr>
        <w:pStyle w:val="NoSpacing"/>
      </w:pPr>
    </w:p>
    <w:p w14:paraId="64A60DC9" w14:textId="186DB426" w:rsidR="00146498" w:rsidRDefault="00146498" w:rsidP="00BA29B1">
      <w:pPr>
        <w:pStyle w:val="NoSpacing"/>
      </w:pPr>
      <w:r>
        <w:t>The results are shown in the output window:</w:t>
      </w:r>
    </w:p>
    <w:p w14:paraId="43A4E29B" w14:textId="2796351E" w:rsidR="00146498" w:rsidRDefault="00146498" w:rsidP="00BA29B1">
      <w:pPr>
        <w:pStyle w:val="NoSpacing"/>
      </w:pPr>
    </w:p>
    <w:p w14:paraId="48808D73" w14:textId="3263CB2B" w:rsidR="00146498" w:rsidRDefault="00A9784A" w:rsidP="00BA29B1">
      <w:pPr>
        <w:pStyle w:val="NoSpacing"/>
      </w:pPr>
      <w:r>
        <w:rPr>
          <w:noProof/>
          <w:lang w:eastAsia="en-GB"/>
        </w:rPr>
        <w:drawing>
          <wp:inline distT="0" distB="0" distL="0" distR="0" wp14:anchorId="088BF25E" wp14:editId="2D73A667">
            <wp:extent cx="1979875" cy="1187004"/>
            <wp:effectExtent l="0" t="0" r="1905" b="0"/>
            <wp:docPr id="7186" name="Picture 71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998165" cy="1197970"/>
                    </a:xfrm>
                    <a:prstGeom prst="rect">
                      <a:avLst/>
                    </a:prstGeom>
                    <a:noFill/>
                    <a:ln>
                      <a:noFill/>
                    </a:ln>
                  </pic:spPr>
                </pic:pic>
              </a:graphicData>
            </a:graphic>
          </wp:inline>
        </w:drawing>
      </w:r>
    </w:p>
    <w:p w14:paraId="5A7421B2" w14:textId="35F388A8" w:rsidR="00E301EF" w:rsidRDefault="00E301EF" w:rsidP="00BA29B1">
      <w:pPr>
        <w:pStyle w:val="NoSpacing"/>
      </w:pPr>
    </w:p>
    <w:p w14:paraId="15148BC6" w14:textId="74B9801B" w:rsidR="0015158E" w:rsidRDefault="003F7B21" w:rsidP="00BE072E">
      <w:pPr>
        <w:pStyle w:val="Heading3"/>
      </w:pPr>
      <w:bookmarkStart w:id="20" w:name="_Toc146208313"/>
      <w:r>
        <w:t>9</w:t>
      </w:r>
      <w:r w:rsidR="0015158E" w:rsidRPr="005C7837">
        <w:t xml:space="preserve">.) </w:t>
      </w:r>
      <w:r w:rsidR="0015158E">
        <w:t>Crop rotations</w:t>
      </w:r>
      <w:bookmarkEnd w:id="20"/>
    </w:p>
    <w:p w14:paraId="6BDC79EC" w14:textId="407B1E17" w:rsidR="00E37BE9" w:rsidRDefault="00E37BE9" w:rsidP="00E37BE9">
      <w:pPr>
        <w:pStyle w:val="NoSpacing"/>
      </w:pPr>
    </w:p>
    <w:p w14:paraId="4E3E3C02" w14:textId="16B22790" w:rsidR="00E86FDE" w:rsidRDefault="00E86FDE" w:rsidP="00E37BE9">
      <w:pPr>
        <w:pStyle w:val="NoSpacing"/>
      </w:pPr>
      <w:r>
        <w:t xml:space="preserve">If crops on one or more fields </w:t>
      </w:r>
      <w:r w:rsidR="00C0031B">
        <w:t xml:space="preserve">or patches of semi-natural habitat </w:t>
      </w:r>
      <w:r>
        <w:t>change from one year to another, the model can use t</w:t>
      </w:r>
      <w:r w:rsidR="00DE0F1F">
        <w:t>w</w:t>
      </w:r>
      <w:r>
        <w:t xml:space="preserve">o or more different "_Foodsource" input files. These files must be based on the same map and have to be created first (see "Step 3"). </w:t>
      </w:r>
    </w:p>
    <w:p w14:paraId="6564D285" w14:textId="67ED19CC" w:rsidR="00E86FDE" w:rsidRDefault="00E86FDE" w:rsidP="00E37BE9">
      <w:pPr>
        <w:pStyle w:val="NoSpacing"/>
      </w:pPr>
    </w:p>
    <w:p w14:paraId="7DBE01C6" w14:textId="77777777" w:rsidR="00E90210" w:rsidRDefault="00E90210" w:rsidP="00E37BE9">
      <w:pPr>
        <w:pStyle w:val="NoSpacing"/>
      </w:pPr>
    </w:p>
    <w:p w14:paraId="05222B83" w14:textId="77777777" w:rsidR="00E90210" w:rsidRDefault="00E90210" w:rsidP="00E37BE9">
      <w:pPr>
        <w:pStyle w:val="NoSpacing"/>
      </w:pPr>
    </w:p>
    <w:p w14:paraId="4DE52A73" w14:textId="77777777" w:rsidR="00E90210" w:rsidRDefault="00E90210" w:rsidP="00E37BE9">
      <w:pPr>
        <w:pStyle w:val="NoSpacing"/>
      </w:pPr>
    </w:p>
    <w:p w14:paraId="0034DDA0" w14:textId="77777777" w:rsidR="00E90210" w:rsidRDefault="00E90210" w:rsidP="00E37BE9">
      <w:pPr>
        <w:pStyle w:val="NoSpacing"/>
      </w:pPr>
    </w:p>
    <w:p w14:paraId="5B438E63" w14:textId="77777777" w:rsidR="00E90210" w:rsidRDefault="00E90210" w:rsidP="00E37BE9">
      <w:pPr>
        <w:pStyle w:val="NoSpacing"/>
      </w:pPr>
    </w:p>
    <w:p w14:paraId="48CFD2C0" w14:textId="77777777" w:rsidR="00E90210" w:rsidRDefault="00E90210" w:rsidP="00E37BE9">
      <w:pPr>
        <w:pStyle w:val="NoSpacing"/>
      </w:pPr>
    </w:p>
    <w:p w14:paraId="0E038D04" w14:textId="5D36801E" w:rsidR="00E86FDE" w:rsidRDefault="00E86FDE" w:rsidP="00E37BE9">
      <w:pPr>
        <w:pStyle w:val="NoSpacing"/>
      </w:pPr>
      <w:r>
        <w:t xml:space="preserve">Press "Define Crop Rotation" (Button </w:t>
      </w:r>
      <w:r w:rsidR="009229A3">
        <w:t>5</w:t>
      </w:r>
      <w:r>
        <w:t xml:space="preserve">) and insert the number of </w:t>
      </w:r>
      <w:r w:rsidRPr="00E86FDE">
        <w:rPr>
          <w:i/>
        </w:rPr>
        <w:t>additional</w:t>
      </w:r>
      <w:r>
        <w:t xml:space="preserve"> input files (0 results in the removal of crop rotation):</w:t>
      </w:r>
    </w:p>
    <w:p w14:paraId="524686A7" w14:textId="76A893C0" w:rsidR="00E86FDE" w:rsidRDefault="00E86FDE" w:rsidP="00E37BE9">
      <w:pPr>
        <w:pStyle w:val="NoSpacing"/>
      </w:pPr>
    </w:p>
    <w:p w14:paraId="3C3919D9" w14:textId="6B0010D2" w:rsidR="00E86FDE" w:rsidRDefault="00E86FDE" w:rsidP="00E37BE9">
      <w:pPr>
        <w:pStyle w:val="NoSpacing"/>
      </w:pPr>
      <w:r>
        <w:rPr>
          <w:noProof/>
          <w:lang w:eastAsia="en-GB"/>
        </w:rPr>
        <w:drawing>
          <wp:inline distT="0" distB="0" distL="0" distR="0" wp14:anchorId="7610C1F0" wp14:editId="7011A00F">
            <wp:extent cx="3931920" cy="1280160"/>
            <wp:effectExtent l="0" t="0" r="0" b="0"/>
            <wp:docPr id="7170" name="Picture 71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931920" cy="1280160"/>
                    </a:xfrm>
                    <a:prstGeom prst="rect">
                      <a:avLst/>
                    </a:prstGeom>
                    <a:noFill/>
                    <a:ln>
                      <a:noFill/>
                    </a:ln>
                  </pic:spPr>
                </pic:pic>
              </a:graphicData>
            </a:graphic>
          </wp:inline>
        </w:drawing>
      </w:r>
    </w:p>
    <w:p w14:paraId="7C9233A8" w14:textId="0C950915" w:rsidR="00E86FDE" w:rsidRDefault="00E86FDE" w:rsidP="00E37BE9">
      <w:pPr>
        <w:pStyle w:val="NoSpacing"/>
      </w:pPr>
    </w:p>
    <w:p w14:paraId="4C8A193C" w14:textId="34F28AE4" w:rsidR="00E86FDE" w:rsidRDefault="0044593C" w:rsidP="00E37BE9">
      <w:pPr>
        <w:pStyle w:val="NoSpacing"/>
      </w:pPr>
      <w:r>
        <w:t>Then select the food source input file that is going to be used in year 2</w:t>
      </w:r>
      <w:r w:rsidR="00427E5A">
        <w:t xml:space="preserve"> (and year 4, 6, etc. in case of two food source input files)</w:t>
      </w:r>
      <w:r>
        <w:t>:</w:t>
      </w:r>
    </w:p>
    <w:p w14:paraId="2FD86240" w14:textId="77777777" w:rsidR="00E86FDE" w:rsidRDefault="00E86FDE" w:rsidP="00E37BE9">
      <w:pPr>
        <w:pStyle w:val="NoSpacing"/>
      </w:pPr>
    </w:p>
    <w:p w14:paraId="766F2408" w14:textId="20C63DAB" w:rsidR="0015158E" w:rsidRDefault="0015158E" w:rsidP="00E37BE9">
      <w:pPr>
        <w:pStyle w:val="NoSpacing"/>
      </w:pPr>
    </w:p>
    <w:p w14:paraId="70389F36" w14:textId="03A79FB2" w:rsidR="0015158E" w:rsidRDefault="00E86FDE" w:rsidP="00E37BE9">
      <w:pPr>
        <w:pStyle w:val="NoSpacing"/>
      </w:pPr>
      <w:r>
        <w:rPr>
          <w:noProof/>
          <w:lang w:eastAsia="en-GB"/>
        </w:rPr>
        <w:drawing>
          <wp:inline distT="0" distB="0" distL="0" distR="0" wp14:anchorId="4AF81B8A" wp14:editId="62013194">
            <wp:extent cx="3733800" cy="1133475"/>
            <wp:effectExtent l="0" t="0" r="0" b="9525"/>
            <wp:docPr id="7168" name="Picture 71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3733800" cy="1133475"/>
                    </a:xfrm>
                    <a:prstGeom prst="rect">
                      <a:avLst/>
                    </a:prstGeom>
                    <a:noFill/>
                    <a:ln>
                      <a:noFill/>
                    </a:ln>
                  </pic:spPr>
                </pic:pic>
              </a:graphicData>
            </a:graphic>
          </wp:inline>
        </w:drawing>
      </w:r>
    </w:p>
    <w:p w14:paraId="50A632E0" w14:textId="7023F894" w:rsidR="00BF6777" w:rsidRDefault="00BF6777" w:rsidP="00E37BE9">
      <w:pPr>
        <w:pStyle w:val="NoSpacing"/>
      </w:pPr>
      <w:r>
        <w:t>If you loaded the</w:t>
      </w:r>
      <w:r w:rsidR="00C83AA8">
        <w:t xml:space="preserve"> Default</w:t>
      </w:r>
      <w:r>
        <w:t xml:space="preserve"> "</w:t>
      </w:r>
      <w:r w:rsidR="00C83AA8">
        <w:t>_SYSTEM_</w:t>
      </w:r>
      <w:r>
        <w:t>Example</w:t>
      </w:r>
      <w:r w:rsidR="004356B4">
        <w:t>_</w:t>
      </w:r>
      <w:r>
        <w:t>Farm</w:t>
      </w:r>
      <w:r w:rsidR="00C83AA8">
        <w:t>.png</w:t>
      </w:r>
      <w:r>
        <w:t>"</w:t>
      </w:r>
      <w:r w:rsidR="00C83AA8">
        <w:t xml:space="preserve"> map</w:t>
      </w:r>
      <w:r>
        <w:t xml:space="preserve"> you can select "</w:t>
      </w:r>
      <w:r w:rsidRPr="00BF6777">
        <w:t xml:space="preserve"> Example_Farm_Rotation</w:t>
      </w:r>
      <w:r w:rsidR="004356B4">
        <w:t>_2</w:t>
      </w:r>
      <w:r w:rsidRPr="00BF6777">
        <w:t>_Foodsources.txt</w:t>
      </w:r>
      <w:r>
        <w:t>" as your food source file for the second year.</w:t>
      </w:r>
    </w:p>
    <w:p w14:paraId="7DD63F71" w14:textId="64045970" w:rsidR="0015158E" w:rsidRDefault="0015158E" w:rsidP="00E37BE9">
      <w:pPr>
        <w:pStyle w:val="NoSpacing"/>
      </w:pPr>
    </w:p>
    <w:p w14:paraId="15E816D9" w14:textId="2F044119" w:rsidR="0044593C" w:rsidRDefault="0044593C" w:rsidP="00E37BE9">
      <w:pPr>
        <w:pStyle w:val="NoSpacing"/>
      </w:pPr>
      <w:r>
        <w:t>Selecting new foodsource</w:t>
      </w:r>
      <w:r w:rsidR="006F6D66">
        <w:t>s</w:t>
      </w:r>
      <w:r>
        <w:t xml:space="preserve"> files is repeated as specified by the user in the previous input</w:t>
      </w:r>
      <w:r w:rsidR="00BF6777">
        <w:t>.</w:t>
      </w:r>
      <w:r w:rsidR="006F6D66">
        <w:t xml:space="preserve"> Note. You must only select foodsources files, if you select any other file type then your rotation swill not run.</w:t>
      </w:r>
    </w:p>
    <w:p w14:paraId="2A66772B" w14:textId="37F67DFE" w:rsidR="0044593C" w:rsidRDefault="0044593C" w:rsidP="00E37BE9">
      <w:pPr>
        <w:pStyle w:val="NoSpacing"/>
      </w:pPr>
    </w:p>
    <w:p w14:paraId="064C5D28" w14:textId="3D3FD0C2" w:rsidR="0044593C" w:rsidRDefault="0044593C" w:rsidP="00E37BE9">
      <w:pPr>
        <w:pStyle w:val="NoSpacing"/>
      </w:pPr>
      <w:r>
        <w:t>Finally, save the new setting/crop rotation:</w:t>
      </w:r>
    </w:p>
    <w:p w14:paraId="54388827" w14:textId="77777777" w:rsidR="0044593C" w:rsidRDefault="0044593C" w:rsidP="00E37BE9">
      <w:pPr>
        <w:pStyle w:val="NoSpacing"/>
      </w:pPr>
    </w:p>
    <w:p w14:paraId="23E666DC" w14:textId="790E8636" w:rsidR="0044593C" w:rsidRDefault="0044593C" w:rsidP="00E37BE9">
      <w:pPr>
        <w:pStyle w:val="NoSpacing"/>
      </w:pPr>
      <w:r>
        <w:rPr>
          <w:noProof/>
          <w:lang w:eastAsia="en-GB"/>
        </w:rPr>
        <w:drawing>
          <wp:inline distT="0" distB="0" distL="0" distR="0" wp14:anchorId="19305CE5" wp14:editId="6D65E4FC">
            <wp:extent cx="2476500" cy="1114425"/>
            <wp:effectExtent l="0" t="0" r="0" b="9525"/>
            <wp:docPr id="7173" name="Picture 71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476500" cy="1114425"/>
                    </a:xfrm>
                    <a:prstGeom prst="rect">
                      <a:avLst/>
                    </a:prstGeom>
                    <a:noFill/>
                    <a:ln>
                      <a:noFill/>
                    </a:ln>
                  </pic:spPr>
                </pic:pic>
              </a:graphicData>
            </a:graphic>
          </wp:inline>
        </w:drawing>
      </w:r>
    </w:p>
    <w:p w14:paraId="483D8C20" w14:textId="7C3591F2" w:rsidR="0044593C" w:rsidRDefault="0044593C" w:rsidP="00E37BE9">
      <w:pPr>
        <w:pStyle w:val="NoSpacing"/>
      </w:pPr>
    </w:p>
    <w:p w14:paraId="2E2CE774" w14:textId="0BB80E68" w:rsidR="0044593C" w:rsidRDefault="0044593C" w:rsidP="00E37BE9">
      <w:pPr>
        <w:pStyle w:val="NoSpacing"/>
      </w:pPr>
    </w:p>
    <w:p w14:paraId="2F0D6747" w14:textId="62B29F63" w:rsidR="0044593C" w:rsidRDefault="00427E5A" w:rsidP="00E37BE9">
      <w:pPr>
        <w:pStyle w:val="NoSpacing"/>
      </w:pPr>
      <w:r>
        <w:t>The foodsource input files and their order are saved in the variable "</w:t>
      </w:r>
      <w:r w:rsidRPr="00427E5A">
        <w:t>CropRotationList</w:t>
      </w:r>
      <w:r>
        <w:t>"</w:t>
      </w:r>
      <w:r w:rsidR="00473B6E">
        <w:t xml:space="preserve"> and shown - together with the current f</w:t>
      </w:r>
      <w:r w:rsidR="00947543">
        <w:t>ood source input file - below the output window:</w:t>
      </w:r>
    </w:p>
    <w:p w14:paraId="7999896E" w14:textId="123A3374" w:rsidR="00947543" w:rsidRDefault="00947543" w:rsidP="00E37BE9">
      <w:pPr>
        <w:pStyle w:val="NoSpacing"/>
      </w:pPr>
    </w:p>
    <w:p w14:paraId="5DD4B198" w14:textId="255C5B43" w:rsidR="00947543" w:rsidRDefault="00C83AA8" w:rsidP="00E37BE9">
      <w:pPr>
        <w:pStyle w:val="NoSpacing"/>
      </w:pPr>
      <w:r>
        <w:rPr>
          <w:noProof/>
          <w:lang w:eastAsia="en-GB"/>
        </w:rPr>
        <w:drawing>
          <wp:inline distT="0" distB="0" distL="0" distR="0" wp14:anchorId="4C8EB699" wp14:editId="04F07B36">
            <wp:extent cx="4488569" cy="861135"/>
            <wp:effectExtent l="0" t="0" r="762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Rotation.png"/>
                    <pic:cNvPicPr/>
                  </pic:nvPicPr>
                  <pic:blipFill>
                    <a:blip r:embed="rId63">
                      <a:extLst>
                        <a:ext uri="{28A0092B-C50C-407E-A947-70E740481C1C}">
                          <a14:useLocalDpi xmlns:a14="http://schemas.microsoft.com/office/drawing/2010/main" val="0"/>
                        </a:ext>
                      </a:extLst>
                    </a:blip>
                    <a:stretch>
                      <a:fillRect/>
                    </a:stretch>
                  </pic:blipFill>
                  <pic:spPr>
                    <a:xfrm>
                      <a:off x="0" y="0"/>
                      <a:ext cx="4488569" cy="861135"/>
                    </a:xfrm>
                    <a:prstGeom prst="rect">
                      <a:avLst/>
                    </a:prstGeom>
                  </pic:spPr>
                </pic:pic>
              </a:graphicData>
            </a:graphic>
          </wp:inline>
        </w:drawing>
      </w:r>
    </w:p>
    <w:p w14:paraId="1A5453FF" w14:textId="154B02A2" w:rsidR="0044593C" w:rsidRDefault="0044593C" w:rsidP="00E37BE9">
      <w:pPr>
        <w:pStyle w:val="NoSpacing"/>
      </w:pPr>
    </w:p>
    <w:p w14:paraId="79B0B6F2" w14:textId="6054C7F1" w:rsidR="000745D4" w:rsidRDefault="00DE0F1F" w:rsidP="00E37BE9">
      <w:pPr>
        <w:pStyle w:val="NoSpacing"/>
      </w:pPr>
      <w:r>
        <w:t xml:space="preserve">Please note that adding rotations does not change the </w:t>
      </w:r>
      <w:r w:rsidR="00CA3BB1">
        <w:t xml:space="preserve">image of the </w:t>
      </w:r>
      <w:r>
        <w:t>map, but foodsources (shown as circles) may change their colour from one year to the next.</w:t>
      </w:r>
      <w:r w:rsidR="00CA3BB1">
        <w:t xml:space="preserve"> It is also possible to have more or fewer patches or fields from one year to another.</w:t>
      </w:r>
    </w:p>
    <w:p w14:paraId="62FC8468" w14:textId="77777777" w:rsidR="0015158E" w:rsidRDefault="0015158E" w:rsidP="00E37BE9">
      <w:pPr>
        <w:pStyle w:val="NoSpacing"/>
      </w:pPr>
    </w:p>
    <w:p w14:paraId="043E3A97" w14:textId="1D1D125F" w:rsidR="00E37BE9" w:rsidRPr="005C7837" w:rsidRDefault="00F27A76" w:rsidP="00BE072E">
      <w:pPr>
        <w:pStyle w:val="Heading3"/>
        <w:rPr>
          <w:b w:val="0"/>
        </w:rPr>
      </w:pPr>
      <w:bookmarkStart w:id="21" w:name="_Toc146208314"/>
      <w:r>
        <w:t>10</w:t>
      </w:r>
      <w:r w:rsidR="00E37BE9" w:rsidRPr="00E5009A">
        <w:t xml:space="preserve">.) Run </w:t>
      </w:r>
      <w:r w:rsidR="003C5365" w:rsidRPr="00E5009A">
        <w:t>simulations and create your B</w:t>
      </w:r>
      <w:r w:rsidR="00C31CA3">
        <w:t>EE-STEWARD</w:t>
      </w:r>
      <w:r w:rsidR="003C5365" w:rsidRPr="00E5009A">
        <w:t xml:space="preserve"> report</w:t>
      </w:r>
      <w:bookmarkEnd w:id="21"/>
    </w:p>
    <w:p w14:paraId="2477FF8B" w14:textId="3ED7A040" w:rsidR="00A072D3" w:rsidRDefault="00A072D3" w:rsidP="00BA29B1">
      <w:pPr>
        <w:pStyle w:val="NoSpacing"/>
      </w:pPr>
    </w:p>
    <w:p w14:paraId="6BE4389E" w14:textId="23FDFBE0" w:rsidR="00A072D3" w:rsidRDefault="00A072D3" w:rsidP="00BA29B1">
      <w:pPr>
        <w:pStyle w:val="NoSpacing"/>
      </w:pPr>
      <w:r>
        <w:t>There are report options - an instant assessment ("Quick estimate") of the number supported colonies, based on the total amount of nectar and pollen available during one year in the landscape. The number of colonies is based on average consumption rates of bumblebees (</w:t>
      </w:r>
      <w:r w:rsidRPr="00A072D3">
        <w:t xml:space="preserve">Rotheray </w:t>
      </w:r>
      <w:r w:rsidRPr="00E546F7">
        <w:rPr>
          <w:i/>
        </w:rPr>
        <w:t>et al</w:t>
      </w:r>
      <w:r w:rsidR="00C31CA3" w:rsidRPr="00E546F7">
        <w:rPr>
          <w:i/>
        </w:rPr>
        <w:t>.</w:t>
      </w:r>
      <w:r w:rsidRPr="00A072D3">
        <w:t xml:space="preserve"> 2017, J Apic Res, Vol. 56, No. 3, 288–299</w:t>
      </w:r>
      <w:r>
        <w:t>) and does not reflect the spatial or temporal distribution of the food sources, or any other biological processes. Alternatively, a B</w:t>
      </w:r>
      <w:r w:rsidR="00C31CA3">
        <w:t>EE</w:t>
      </w:r>
      <w:r>
        <w:t>-S</w:t>
      </w:r>
      <w:r w:rsidR="00C31CA3">
        <w:t>TEWARD</w:t>
      </w:r>
      <w:r>
        <w:t xml:space="preserve"> simulation is run repeatedly (20 times) over five simulated years to determine the average model outcome</w:t>
      </w:r>
      <w:r w:rsidR="0080038A">
        <w:t xml:space="preserve"> ("Full Simulation")</w:t>
      </w:r>
      <w:r>
        <w:t>. However, this proce</w:t>
      </w:r>
      <w:r w:rsidR="0080038A">
        <w:t>s</w:t>
      </w:r>
      <w:r>
        <w:t xml:space="preserve">s may take </w:t>
      </w:r>
      <w:r w:rsidR="00C31CA3">
        <w:t xml:space="preserve">several hours </w:t>
      </w:r>
      <w:r>
        <w:t>depending on the size and quality of the landscape</w:t>
      </w:r>
      <w:r w:rsidR="00C31CA3">
        <w:t>.</w:t>
      </w:r>
    </w:p>
    <w:p w14:paraId="64E9873A" w14:textId="1780A660" w:rsidR="00A072D3" w:rsidRDefault="00A072D3" w:rsidP="00BA29B1">
      <w:pPr>
        <w:pStyle w:val="NoSpacing"/>
      </w:pPr>
    </w:p>
    <w:p w14:paraId="3D7B71B0" w14:textId="77777777" w:rsidR="00A072D3" w:rsidRDefault="00A072D3" w:rsidP="00BA29B1">
      <w:pPr>
        <w:pStyle w:val="NoSpacing"/>
      </w:pPr>
    </w:p>
    <w:p w14:paraId="02F4CCC4" w14:textId="577E8090" w:rsidR="00A072D3" w:rsidRDefault="00A072D3" w:rsidP="00BA29B1">
      <w:pPr>
        <w:pStyle w:val="NoSpacing"/>
      </w:pPr>
      <w:r>
        <w:t xml:space="preserve">Press "Generate My Report!" (Button 7), </w:t>
      </w:r>
      <w:r w:rsidR="0080038A">
        <w:t xml:space="preserve">and select the type of report you would like to generate: </w:t>
      </w:r>
    </w:p>
    <w:p w14:paraId="6BBD0AED" w14:textId="77777777" w:rsidR="00A072D3" w:rsidRDefault="00A072D3" w:rsidP="00BA29B1">
      <w:pPr>
        <w:pStyle w:val="NoSpacing"/>
      </w:pPr>
    </w:p>
    <w:p w14:paraId="32CFEA70" w14:textId="4279AB62" w:rsidR="00A072D3" w:rsidRDefault="00CA3BB1" w:rsidP="00BA29B1">
      <w:pPr>
        <w:pStyle w:val="NoSpacing"/>
      </w:pPr>
      <w:r>
        <w:rPr>
          <w:noProof/>
          <w:lang w:eastAsia="en-GB"/>
        </w:rPr>
        <w:drawing>
          <wp:inline distT="0" distB="0" distL="0" distR="0" wp14:anchorId="50B0B4F4" wp14:editId="261AD321">
            <wp:extent cx="3817620" cy="1234440"/>
            <wp:effectExtent l="0" t="0" r="0" b="38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4"/>
                    <a:stretch>
                      <a:fillRect/>
                    </a:stretch>
                  </pic:blipFill>
                  <pic:spPr>
                    <a:xfrm>
                      <a:off x="0" y="0"/>
                      <a:ext cx="3817620" cy="1234440"/>
                    </a:xfrm>
                    <a:prstGeom prst="rect">
                      <a:avLst/>
                    </a:prstGeom>
                  </pic:spPr>
                </pic:pic>
              </a:graphicData>
            </a:graphic>
          </wp:inline>
        </w:drawing>
      </w:r>
    </w:p>
    <w:p w14:paraId="5356BEB8" w14:textId="0CC5C558" w:rsidR="00A072D3" w:rsidRDefault="00A072D3" w:rsidP="00BA29B1">
      <w:pPr>
        <w:pStyle w:val="NoSpacing"/>
      </w:pPr>
    </w:p>
    <w:p w14:paraId="40A782E0" w14:textId="039060AE" w:rsidR="00A072D3" w:rsidRDefault="00A072D3" w:rsidP="00BA29B1">
      <w:pPr>
        <w:pStyle w:val="NoSpacing"/>
      </w:pPr>
    </w:p>
    <w:p w14:paraId="69391ED2" w14:textId="2B16FB7E" w:rsidR="00021E33" w:rsidRDefault="00021E33" w:rsidP="00BA29B1">
      <w:pPr>
        <w:pStyle w:val="NoSpacing"/>
      </w:pPr>
    </w:p>
    <w:p w14:paraId="2BBAC8D2" w14:textId="00E31E75" w:rsidR="0080038A" w:rsidRDefault="0080038A" w:rsidP="00BA29B1">
      <w:pPr>
        <w:pStyle w:val="NoSpacing"/>
      </w:pPr>
    </w:p>
    <w:p w14:paraId="24142D39" w14:textId="0FBD76C4" w:rsidR="0080038A" w:rsidRDefault="0080038A" w:rsidP="00BA29B1">
      <w:pPr>
        <w:pStyle w:val="NoSpacing"/>
      </w:pPr>
      <w:r>
        <w:t>For "</w:t>
      </w:r>
      <w:r w:rsidR="00495958">
        <w:t>Resources Provided</w:t>
      </w:r>
      <w:r>
        <w:t xml:space="preserve">", a message pops up with </w:t>
      </w:r>
      <w:r w:rsidR="00495958">
        <w:t>the amount of nectar and pollen provided and</w:t>
      </w:r>
      <w:r>
        <w:t xml:space="preserve"> calculated number of supported colonies and whether the bumblebee population in this landscape is likely limited by pollen or by nectar (example):</w:t>
      </w:r>
    </w:p>
    <w:p w14:paraId="40A62475" w14:textId="40D1803C" w:rsidR="0080038A" w:rsidRDefault="0080038A" w:rsidP="00BA29B1">
      <w:pPr>
        <w:pStyle w:val="NoSpacing"/>
      </w:pPr>
    </w:p>
    <w:p w14:paraId="40314E92" w14:textId="7281F672" w:rsidR="0080038A" w:rsidRDefault="0080038A" w:rsidP="00BA29B1">
      <w:pPr>
        <w:pStyle w:val="NoSpacing"/>
      </w:pPr>
    </w:p>
    <w:p w14:paraId="5D740EF7" w14:textId="77777777" w:rsidR="00CA3BB1" w:rsidRDefault="00CA3BB1" w:rsidP="00BA29B1">
      <w:pPr>
        <w:pStyle w:val="NoSpacing"/>
      </w:pPr>
    </w:p>
    <w:p w14:paraId="486EFC09" w14:textId="551F8AD8" w:rsidR="00CA3BB1" w:rsidRDefault="00CA3BB1" w:rsidP="00BA29B1">
      <w:pPr>
        <w:pStyle w:val="NoSpacing"/>
      </w:pPr>
      <w:r>
        <w:rPr>
          <w:noProof/>
          <w:lang w:eastAsia="en-GB"/>
        </w:rPr>
        <w:drawing>
          <wp:inline distT="0" distB="0" distL="0" distR="0" wp14:anchorId="361E5224" wp14:editId="44420878">
            <wp:extent cx="4221480" cy="1325880"/>
            <wp:effectExtent l="0" t="0" r="7620" b="762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65"/>
                    <a:stretch>
                      <a:fillRect/>
                    </a:stretch>
                  </pic:blipFill>
                  <pic:spPr>
                    <a:xfrm>
                      <a:off x="0" y="0"/>
                      <a:ext cx="4221480" cy="1325880"/>
                    </a:xfrm>
                    <a:prstGeom prst="rect">
                      <a:avLst/>
                    </a:prstGeom>
                  </pic:spPr>
                </pic:pic>
              </a:graphicData>
            </a:graphic>
          </wp:inline>
        </w:drawing>
      </w:r>
    </w:p>
    <w:p w14:paraId="43E6588C" w14:textId="3C5EDD17" w:rsidR="0080038A" w:rsidRDefault="0080038A" w:rsidP="00BA29B1">
      <w:pPr>
        <w:pStyle w:val="NoSpacing"/>
      </w:pPr>
    </w:p>
    <w:p w14:paraId="65605251" w14:textId="61B47C04" w:rsidR="00D8210C" w:rsidRDefault="008848CF" w:rsidP="00BA29B1">
      <w:pPr>
        <w:pStyle w:val="NoSpacing"/>
      </w:pPr>
      <w:r>
        <w:t xml:space="preserve">If the map contains a high proportion of mass-flowering crops like oilseed rape, the number of colonies is likely </w:t>
      </w:r>
      <w:r w:rsidR="006F6D66">
        <w:t>overestimated</w:t>
      </w:r>
      <w:r>
        <w:t xml:space="preserve">. </w:t>
      </w:r>
    </w:p>
    <w:p w14:paraId="10F972CB" w14:textId="77777777" w:rsidR="00D8210C" w:rsidRDefault="00D8210C" w:rsidP="00BA29B1">
      <w:pPr>
        <w:pStyle w:val="NoSpacing"/>
      </w:pPr>
    </w:p>
    <w:p w14:paraId="35FD6827" w14:textId="4E96A51C" w:rsidR="0080038A" w:rsidRDefault="00D8210C" w:rsidP="00BA29B1">
      <w:pPr>
        <w:pStyle w:val="NoSpacing"/>
      </w:pPr>
      <w:r>
        <w:t>T</w:t>
      </w:r>
      <w:r w:rsidR="0080038A">
        <w:t>o run a "Full simulation"</w:t>
      </w:r>
      <w:r>
        <w:t xml:space="preserve">, first </w:t>
      </w:r>
      <w:r w:rsidR="0080038A">
        <w:t>provide a name for your result file:</w:t>
      </w:r>
    </w:p>
    <w:p w14:paraId="4633D0BB" w14:textId="77777777" w:rsidR="0080038A" w:rsidRDefault="0080038A" w:rsidP="00BA29B1">
      <w:pPr>
        <w:pStyle w:val="NoSpacing"/>
      </w:pPr>
    </w:p>
    <w:p w14:paraId="3D32EF2C" w14:textId="74487621" w:rsidR="00021E33" w:rsidRDefault="00E37BE9" w:rsidP="00BA29B1">
      <w:pPr>
        <w:pStyle w:val="NoSpacing"/>
      </w:pPr>
      <w:r>
        <w:rPr>
          <w:noProof/>
          <w:lang w:eastAsia="en-GB"/>
        </w:rPr>
        <w:drawing>
          <wp:inline distT="0" distB="0" distL="0" distR="0" wp14:anchorId="0820C491" wp14:editId="082E5390">
            <wp:extent cx="2143125" cy="1085850"/>
            <wp:effectExtent l="0" t="0" r="9525"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143125" cy="1085850"/>
                    </a:xfrm>
                    <a:prstGeom prst="rect">
                      <a:avLst/>
                    </a:prstGeom>
                    <a:noFill/>
                    <a:ln>
                      <a:noFill/>
                    </a:ln>
                  </pic:spPr>
                </pic:pic>
              </a:graphicData>
            </a:graphic>
          </wp:inline>
        </w:drawing>
      </w:r>
    </w:p>
    <w:p w14:paraId="4CA6E1FF" w14:textId="60B69D71" w:rsidR="00021E33" w:rsidRDefault="00021E33" w:rsidP="00BA29B1">
      <w:pPr>
        <w:pStyle w:val="NoSpacing"/>
      </w:pPr>
    </w:p>
    <w:p w14:paraId="58C2F51B" w14:textId="77777777" w:rsidR="0080038A" w:rsidRDefault="0080038A" w:rsidP="00BA29B1">
      <w:pPr>
        <w:pStyle w:val="NoSpacing"/>
      </w:pPr>
    </w:p>
    <w:p w14:paraId="53800F5F" w14:textId="75550F20" w:rsidR="00021E33" w:rsidRDefault="0080038A" w:rsidP="00BA29B1">
      <w:pPr>
        <w:pStyle w:val="NoSpacing"/>
      </w:pPr>
      <w:r>
        <w:t>A user-message pops up:</w:t>
      </w:r>
    </w:p>
    <w:p w14:paraId="5B322F64" w14:textId="2F50F768" w:rsidR="007001DF" w:rsidRDefault="007001DF" w:rsidP="00BA29B1">
      <w:pPr>
        <w:pStyle w:val="NoSpacing"/>
      </w:pPr>
    </w:p>
    <w:p w14:paraId="50300FB8" w14:textId="7B390E25" w:rsidR="007001DF" w:rsidRDefault="007001DF" w:rsidP="00BA29B1">
      <w:pPr>
        <w:pStyle w:val="NoSpacing"/>
      </w:pPr>
      <w:r>
        <w:rPr>
          <w:noProof/>
          <w:lang w:eastAsia="en-GB"/>
        </w:rPr>
        <w:drawing>
          <wp:inline distT="0" distB="0" distL="0" distR="0" wp14:anchorId="56E08DF0" wp14:editId="7FB20A9F">
            <wp:extent cx="4048125" cy="13811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048125" cy="1381125"/>
                    </a:xfrm>
                    <a:prstGeom prst="rect">
                      <a:avLst/>
                    </a:prstGeom>
                  </pic:spPr>
                </pic:pic>
              </a:graphicData>
            </a:graphic>
          </wp:inline>
        </w:drawing>
      </w:r>
    </w:p>
    <w:p w14:paraId="65731A40" w14:textId="0BC2EC9C" w:rsidR="003C5365" w:rsidRDefault="003C5365" w:rsidP="00BA29B1">
      <w:pPr>
        <w:pStyle w:val="NoSpacing"/>
      </w:pPr>
    </w:p>
    <w:p w14:paraId="34851438" w14:textId="4A41ECB7" w:rsidR="003C5365" w:rsidRDefault="003C5365" w:rsidP="00BA29B1">
      <w:pPr>
        <w:pStyle w:val="NoSpacing"/>
      </w:pPr>
    </w:p>
    <w:p w14:paraId="3637688B" w14:textId="42CBDD3D" w:rsidR="0080038A" w:rsidRDefault="0080038A" w:rsidP="00BA29B1">
      <w:pPr>
        <w:pStyle w:val="NoSpacing"/>
      </w:pPr>
      <w:r>
        <w:t xml:space="preserve">Then </w:t>
      </w:r>
      <w:r w:rsidR="003C5365" w:rsidRPr="0080038A">
        <w:t>the simulations are run automatically</w:t>
      </w:r>
      <w:r>
        <w:t xml:space="preserve"> and a result </w:t>
      </w:r>
      <w:r w:rsidR="006F6D66">
        <w:t xml:space="preserve">.csv </w:t>
      </w:r>
      <w:r>
        <w:t>file is created. You can now repeat the simulation with a modified map to create a second result file</w:t>
      </w:r>
      <w:r w:rsidR="003C5365" w:rsidRPr="0080038A">
        <w:t xml:space="preserve">. </w:t>
      </w:r>
      <w:r>
        <w:t xml:space="preserve">To compare the results, open the </w:t>
      </w:r>
      <w:r w:rsidR="00C31CA3">
        <w:t xml:space="preserve">Excel </w:t>
      </w:r>
      <w:r>
        <w:t>file "</w:t>
      </w:r>
      <w:r w:rsidRPr="0080038A">
        <w:t>_SYSTEM_My BEE-STEWARD Report.xlsm</w:t>
      </w:r>
      <w:r>
        <w:t>", press the button</w:t>
      </w:r>
      <w:r w:rsidR="00C83AA8">
        <w:t xml:space="preserve"> (press Enable Content if prompted)</w:t>
      </w:r>
      <w:r>
        <w:t xml:space="preserve"> "Create my report PDF" and select the two result files you have created</w:t>
      </w:r>
      <w:r w:rsidR="000A702D">
        <w:t xml:space="preserve"> (these will have “_” at the beginning of them e.g. “_MyReport.csv”)</w:t>
      </w:r>
      <w:r w:rsidR="00C31CA3">
        <w:t xml:space="preserve">, a PDF comparing your results will be </w:t>
      </w:r>
      <w:r w:rsidR="006F6D66">
        <w:t xml:space="preserve">automatically </w:t>
      </w:r>
      <w:r w:rsidR="00C31CA3">
        <w:t>created</w:t>
      </w:r>
      <w:r w:rsidR="00E93866">
        <w:t xml:space="preserve">. </w:t>
      </w:r>
    </w:p>
    <w:p w14:paraId="44B754A9" w14:textId="4837B3A2" w:rsidR="00021E33" w:rsidRDefault="00021E33" w:rsidP="00BA29B1">
      <w:pPr>
        <w:pStyle w:val="NoSpacing"/>
      </w:pPr>
    </w:p>
    <w:p w14:paraId="13DD8704" w14:textId="34915E60" w:rsidR="0015158E" w:rsidRDefault="0015158E" w:rsidP="00BA29B1">
      <w:pPr>
        <w:pStyle w:val="NoSpacing"/>
      </w:pPr>
    </w:p>
    <w:p w14:paraId="47DE4C03" w14:textId="77777777" w:rsidR="0015158E" w:rsidRDefault="0015158E" w:rsidP="00BA29B1">
      <w:pPr>
        <w:pStyle w:val="NoSpacing"/>
      </w:pPr>
    </w:p>
    <w:p w14:paraId="5362E7C7" w14:textId="77777777" w:rsidR="00C83AA8" w:rsidRDefault="00C83AA8">
      <w:pPr>
        <w:rPr>
          <w:rFonts w:eastAsiaTheme="majorEastAsia" w:cs="Arial"/>
          <w:b/>
          <w:bCs/>
          <w:noProof/>
          <w:sz w:val="48"/>
          <w:szCs w:val="40"/>
          <w:lang w:eastAsia="en-GB"/>
        </w:rPr>
      </w:pPr>
      <w:r>
        <w:rPr>
          <w:noProof/>
          <w:lang w:eastAsia="en-GB"/>
        </w:rPr>
        <w:br w:type="page"/>
      </w:r>
    </w:p>
    <w:p w14:paraId="35AE4280" w14:textId="45AE864C" w:rsidR="00BB7807" w:rsidRDefault="002B08D7" w:rsidP="002A30E8">
      <w:pPr>
        <w:pStyle w:val="Heading1"/>
        <w:rPr>
          <w:noProof/>
          <w:lang w:eastAsia="en-GB"/>
        </w:rPr>
      </w:pPr>
      <w:bookmarkStart w:id="22" w:name="_Toc146208315"/>
      <w:r>
        <w:rPr>
          <w:noProof/>
          <w:lang w:eastAsia="en-GB"/>
        </w:rPr>
        <w:t xml:space="preserve">III. </w:t>
      </w:r>
      <w:r w:rsidR="00BB7807">
        <w:rPr>
          <w:noProof/>
          <w:lang w:eastAsia="en-GB"/>
        </w:rPr>
        <w:t>ADVANCED OPTIONS</w:t>
      </w:r>
      <w:bookmarkEnd w:id="22"/>
    </w:p>
    <w:p w14:paraId="18CFE756" w14:textId="7939FE5D" w:rsidR="00021E33" w:rsidRDefault="00021E33" w:rsidP="00BE072E">
      <w:pPr>
        <w:pStyle w:val="Heading2"/>
      </w:pPr>
      <w:bookmarkStart w:id="23" w:name="_Toc146208316"/>
      <w:r>
        <w:rPr>
          <w:noProof/>
          <w:lang w:eastAsia="en-GB"/>
        </w:rPr>
        <w:t>Step 5: Display options</w:t>
      </w:r>
      <w:bookmarkEnd w:id="23"/>
      <w:r>
        <w:rPr>
          <w:noProof/>
          <w:lang w:eastAsia="en-GB"/>
        </w:rPr>
        <w:t xml:space="preserve"> </w:t>
      </w:r>
    </w:p>
    <w:p w14:paraId="7AEA9532" w14:textId="77777777" w:rsidR="00021E33" w:rsidRDefault="00021E33" w:rsidP="00021E33">
      <w:pPr>
        <w:pStyle w:val="NoSpacing"/>
      </w:pPr>
    </w:p>
    <w:p w14:paraId="146A9FE5" w14:textId="77777777" w:rsidR="00021E33" w:rsidRDefault="00021E33" w:rsidP="00021E33">
      <w:pPr>
        <w:pStyle w:val="NoSpacing"/>
      </w:pPr>
    </w:p>
    <w:p w14:paraId="327E447B" w14:textId="34F7208C" w:rsidR="00F806D5" w:rsidRDefault="0015158E" w:rsidP="00BE072E">
      <w:pPr>
        <w:pStyle w:val="Heading3"/>
      </w:pPr>
      <w:bookmarkStart w:id="24" w:name="_Toc146208317"/>
      <w:r>
        <w:t>1</w:t>
      </w:r>
      <w:r w:rsidR="00F27A76">
        <w:t>1</w:t>
      </w:r>
      <w:r w:rsidR="00021E33" w:rsidRPr="005C7837">
        <w:t xml:space="preserve">.) </w:t>
      </w:r>
      <w:r w:rsidR="002F7CE8">
        <w:t>Choos</w:t>
      </w:r>
      <w:r w:rsidR="008564D3">
        <w:t>e</w:t>
      </w:r>
      <w:r w:rsidR="002F7CE8">
        <w:t xml:space="preserve"> which elements are displayed</w:t>
      </w:r>
      <w:bookmarkEnd w:id="24"/>
    </w:p>
    <w:p w14:paraId="32887DBC" w14:textId="4D9BC620" w:rsidR="00F806D5" w:rsidRDefault="00F806D5" w:rsidP="00BA29B1">
      <w:pPr>
        <w:pStyle w:val="NoSpacing"/>
      </w:pPr>
    </w:p>
    <w:p w14:paraId="6C0C8F27" w14:textId="6F7781A4" w:rsidR="002F7CE8" w:rsidRDefault="002F7CE8" w:rsidP="00BA29B1">
      <w:pPr>
        <w:pStyle w:val="NoSpacing"/>
      </w:pPr>
      <w:r>
        <w:t>Select the panel "Display Options" and press "Default view" (Button 1) to return to the default display setting.</w:t>
      </w:r>
    </w:p>
    <w:p w14:paraId="56B56577" w14:textId="08026DDC" w:rsidR="002F7CE8" w:rsidRDefault="002F7CE8" w:rsidP="00BA29B1">
      <w:pPr>
        <w:pStyle w:val="NoSpacing"/>
      </w:pPr>
    </w:p>
    <w:p w14:paraId="603D4C6A" w14:textId="24D938D0" w:rsidR="002F7CE8" w:rsidRDefault="002F7CE8" w:rsidP="00BA29B1">
      <w:pPr>
        <w:pStyle w:val="NoSpacing"/>
      </w:pPr>
      <w:r>
        <w:t xml:space="preserve">Press "Show Nectar Visits" (Button 2) or "Show Pollen Visits" (Button 3) to visualise the </w:t>
      </w:r>
      <w:r w:rsidR="009732F5">
        <w:t xml:space="preserve">relative </w:t>
      </w:r>
      <w:r>
        <w:t>number of nectar and p</w:t>
      </w:r>
      <w:r w:rsidR="009732F5">
        <w:t>ollen visits in each food patch</w:t>
      </w:r>
      <w:r w:rsidR="0079764A">
        <w:t xml:space="preserve">, </w:t>
      </w:r>
      <w:r w:rsidR="006D5627">
        <w:t>with light</w:t>
      </w:r>
      <w:r>
        <w:t xml:space="preserve"> colours representing more visits</w:t>
      </w:r>
      <w:r w:rsidR="006D5627">
        <w:t xml:space="preserve"> than the average patch and dark colours less visits</w:t>
      </w:r>
      <w:r>
        <w:t>.</w:t>
      </w:r>
      <w:r w:rsidR="00D1611E">
        <w:t xml:space="preserve"> </w:t>
      </w:r>
      <w:r w:rsidR="00826709">
        <w:t xml:space="preserve">Visualisation of visits is only updated </w:t>
      </w:r>
      <w:r w:rsidR="006D5627">
        <w:t xml:space="preserve">directly </w:t>
      </w:r>
      <w:r w:rsidR="009732F5">
        <w:t>after</w:t>
      </w:r>
      <w:r w:rsidR="00826709">
        <w:t xml:space="preserve"> pressing the button and not automatically while the model is running. </w:t>
      </w:r>
      <w:r w:rsidR="00150089">
        <w:t>Note. "Show Nectar Visits" (Button 2) or "Show Pollen Visits" (Button 3) will only work after you have run a simulation, for a simple demonstration choose from the SETUP &amp; R</w:t>
      </w:r>
      <w:r w:rsidR="00BA5E67">
        <w:t>UN</w:t>
      </w:r>
      <w:r w:rsidR="00150089">
        <w:t xml:space="preserve"> panel “Period”, select “1 year” from the dropdown menu and  then click on “Run for period”, once the simulation has run, select “Display Options” from the “CONTROL PANEL”, click on “Set Panel” and click on “Show Nectar Visits” (Button 2).</w:t>
      </w:r>
    </w:p>
    <w:p w14:paraId="3765434F" w14:textId="42D3FFAC" w:rsidR="00092372" w:rsidRDefault="00092372" w:rsidP="00BA29B1">
      <w:pPr>
        <w:pStyle w:val="NoSpacing"/>
      </w:pPr>
    </w:p>
    <w:p w14:paraId="5A043862" w14:textId="02E08F7D" w:rsidR="00092372" w:rsidRDefault="00092372" w:rsidP="00BA29B1">
      <w:pPr>
        <w:pStyle w:val="NoSpacing"/>
      </w:pPr>
      <w:r>
        <w:t xml:space="preserve">Colours of a patch with </w:t>
      </w:r>
      <w:r w:rsidR="008520BC">
        <w:t xml:space="preserve">an average number of nectar (left) and pollen </w:t>
      </w:r>
      <w:r w:rsidR="0079764A">
        <w:t>(</w:t>
      </w:r>
      <w:r w:rsidR="008520BC">
        <w:t>rig</w:t>
      </w:r>
      <w:r w:rsidR="0079764A">
        <w:t>h</w:t>
      </w:r>
      <w:r w:rsidR="008520BC">
        <w:t>t) visits:</w:t>
      </w:r>
      <w:r>
        <w:t xml:space="preserve"> </w:t>
      </w:r>
    </w:p>
    <w:p w14:paraId="15EF54B7" w14:textId="1991A036" w:rsidR="00092372" w:rsidRDefault="00092372" w:rsidP="00BA29B1">
      <w:pPr>
        <w:pStyle w:val="NoSpacing"/>
      </w:pPr>
    </w:p>
    <w:p w14:paraId="66408484" w14:textId="7A0BDD60" w:rsidR="008520BC" w:rsidRDefault="00092372" w:rsidP="00BA29B1">
      <w:pPr>
        <w:pStyle w:val="NoSpacing"/>
      </w:pPr>
      <w:r>
        <w:t xml:space="preserve"> </w:t>
      </w:r>
    </w:p>
    <w:p w14:paraId="34D3753D" w14:textId="064906DA" w:rsidR="008520BC" w:rsidRDefault="008520BC" w:rsidP="00BA29B1">
      <w:pPr>
        <w:pStyle w:val="NoSpacing"/>
      </w:pPr>
      <w:r w:rsidRPr="008520BC">
        <w:rPr>
          <w:noProof/>
          <w:lang w:eastAsia="en-GB"/>
        </w:rPr>
        <w:drawing>
          <wp:inline distT="0" distB="0" distL="0" distR="0" wp14:anchorId="4BCEB68D" wp14:editId="192A1226">
            <wp:extent cx="1296145" cy="1215639"/>
            <wp:effectExtent l="0" t="0" r="0" b="381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1298560" cy="1217904"/>
                    </a:xfrm>
                    <a:prstGeom prst="rect">
                      <a:avLst/>
                    </a:prstGeom>
                  </pic:spPr>
                </pic:pic>
              </a:graphicData>
            </a:graphic>
          </wp:inline>
        </w:drawing>
      </w:r>
      <w:r w:rsidRPr="008520BC">
        <w:rPr>
          <w:noProof/>
          <w:lang w:eastAsia="en-GB"/>
        </w:rPr>
        <w:drawing>
          <wp:inline distT="0" distB="0" distL="0" distR="0" wp14:anchorId="3A9887A7" wp14:editId="43EA4B6D">
            <wp:extent cx="1352364" cy="1222016"/>
            <wp:effectExtent l="0" t="0" r="635"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1359340" cy="1228320"/>
                    </a:xfrm>
                    <a:prstGeom prst="rect">
                      <a:avLst/>
                    </a:prstGeom>
                  </pic:spPr>
                </pic:pic>
              </a:graphicData>
            </a:graphic>
          </wp:inline>
        </w:drawing>
      </w:r>
    </w:p>
    <w:p w14:paraId="0560DD50" w14:textId="77777777" w:rsidR="00D1611E" w:rsidRDefault="00D1611E" w:rsidP="00BA29B1">
      <w:pPr>
        <w:pStyle w:val="NoSpacing"/>
      </w:pPr>
    </w:p>
    <w:p w14:paraId="6CBB3990" w14:textId="0794306B" w:rsidR="002F7CE8" w:rsidRDefault="002F7CE8" w:rsidP="00BA29B1">
      <w:pPr>
        <w:pStyle w:val="NoSpacing"/>
      </w:pPr>
      <w:r>
        <w:t xml:space="preserve">Use the "Identify!" (Button 4) option to identify elements on the map (e.g. </w:t>
      </w:r>
      <w:r w:rsidR="00114B92">
        <w:t>habitat types)</w:t>
      </w:r>
      <w:r w:rsidR="009732F5">
        <w:t xml:space="preserve"> </w:t>
      </w:r>
      <w:r w:rsidR="0079764A">
        <w:t>while hovering over them with the mouse pointer</w:t>
      </w:r>
      <w:r w:rsidR="00114B92">
        <w:t xml:space="preserve"> (set speed slider to "normal")</w:t>
      </w:r>
      <w:r w:rsidR="009732F5">
        <w:t>.</w:t>
      </w:r>
      <w:r w:rsidR="00114B92">
        <w:t xml:space="preserve"> A left mouse click on the element then opens the NetLogo agent monitor to provide further information. </w:t>
      </w:r>
    </w:p>
    <w:p w14:paraId="4E70BA99" w14:textId="55B368DB" w:rsidR="00855423" w:rsidRDefault="00855423" w:rsidP="00BA29B1">
      <w:pPr>
        <w:pStyle w:val="NoSpacing"/>
      </w:pPr>
    </w:p>
    <w:p w14:paraId="5ECA7B43" w14:textId="04F37CB5" w:rsidR="00855423" w:rsidRDefault="00855423" w:rsidP="00BA29B1">
      <w:pPr>
        <w:pStyle w:val="NoSpacing"/>
      </w:pPr>
      <w:r>
        <w:t>"Show Input Files" (Button 5) lists all input files in the output window.</w:t>
      </w:r>
    </w:p>
    <w:p w14:paraId="0C03E90C" w14:textId="0D103B2B" w:rsidR="00855423" w:rsidRDefault="00855423" w:rsidP="00BA29B1">
      <w:pPr>
        <w:pStyle w:val="NoSpacing"/>
      </w:pPr>
    </w:p>
    <w:p w14:paraId="42BA90E0" w14:textId="6B46F626" w:rsidR="00855423" w:rsidRDefault="00512F11" w:rsidP="00BA29B1">
      <w:pPr>
        <w:pStyle w:val="NoSpacing"/>
      </w:pPr>
      <w:r>
        <w:rPr>
          <w:noProof/>
          <w:lang w:eastAsia="en-GB"/>
        </w:rPr>
        <w:drawing>
          <wp:inline distT="0" distB="0" distL="0" distR="0" wp14:anchorId="173346FE" wp14:editId="708C614A">
            <wp:extent cx="4496190" cy="1089754"/>
            <wp:effectExtent l="0" t="0" r="0" b="0"/>
            <wp:docPr id="7184" name="Picture 7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84" name="display files.png"/>
                    <pic:cNvPicPr/>
                  </pic:nvPicPr>
                  <pic:blipFill>
                    <a:blip r:embed="rId70">
                      <a:extLst>
                        <a:ext uri="{28A0092B-C50C-407E-A947-70E740481C1C}">
                          <a14:useLocalDpi xmlns:a14="http://schemas.microsoft.com/office/drawing/2010/main" val="0"/>
                        </a:ext>
                      </a:extLst>
                    </a:blip>
                    <a:stretch>
                      <a:fillRect/>
                    </a:stretch>
                  </pic:blipFill>
                  <pic:spPr>
                    <a:xfrm>
                      <a:off x="0" y="0"/>
                      <a:ext cx="4496190" cy="1089754"/>
                    </a:xfrm>
                    <a:prstGeom prst="rect">
                      <a:avLst/>
                    </a:prstGeom>
                  </pic:spPr>
                </pic:pic>
              </a:graphicData>
            </a:graphic>
          </wp:inline>
        </w:drawing>
      </w:r>
      <w:r w:rsidR="007A3ACE">
        <w:br w:type="textWrapping" w:clear="all"/>
      </w:r>
    </w:p>
    <w:p w14:paraId="108F2D1D" w14:textId="162D0A4F" w:rsidR="00855423" w:rsidRDefault="004D2491" w:rsidP="00BA29B1">
      <w:pPr>
        <w:pStyle w:val="NoSpacing"/>
      </w:pPr>
      <w:r>
        <w:t>"Show Parameter Values" (Button 6) lists the current parameter setting in the output window:</w:t>
      </w:r>
    </w:p>
    <w:p w14:paraId="58F12F65" w14:textId="37B42676" w:rsidR="004D2491" w:rsidRDefault="004D2491" w:rsidP="00BA29B1">
      <w:pPr>
        <w:pStyle w:val="NoSpacing"/>
      </w:pPr>
    </w:p>
    <w:p w14:paraId="15343E82" w14:textId="39063663" w:rsidR="004D2491" w:rsidRDefault="00512F11" w:rsidP="00BA29B1">
      <w:pPr>
        <w:pStyle w:val="NoSpacing"/>
      </w:pPr>
      <w:r>
        <w:rPr>
          <w:noProof/>
          <w:lang w:eastAsia="en-GB"/>
        </w:rPr>
        <w:drawing>
          <wp:inline distT="0" distB="0" distL="0" distR="0" wp14:anchorId="669D237F" wp14:editId="493176B7">
            <wp:extent cx="3688080" cy="2189214"/>
            <wp:effectExtent l="0" t="0" r="7620" b="1905"/>
            <wp:docPr id="7191" name="Picture 71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91" name="display parameters.png"/>
                    <pic:cNvPicPr/>
                  </pic:nvPicPr>
                  <pic:blipFill>
                    <a:blip r:embed="rId71">
                      <a:extLst>
                        <a:ext uri="{28A0092B-C50C-407E-A947-70E740481C1C}">
                          <a14:useLocalDpi xmlns:a14="http://schemas.microsoft.com/office/drawing/2010/main" val="0"/>
                        </a:ext>
                      </a:extLst>
                    </a:blip>
                    <a:stretch>
                      <a:fillRect/>
                    </a:stretch>
                  </pic:blipFill>
                  <pic:spPr>
                    <a:xfrm>
                      <a:off x="0" y="0"/>
                      <a:ext cx="3705937" cy="2199814"/>
                    </a:xfrm>
                    <a:prstGeom prst="rect">
                      <a:avLst/>
                    </a:prstGeom>
                  </pic:spPr>
                </pic:pic>
              </a:graphicData>
            </a:graphic>
          </wp:inline>
        </w:drawing>
      </w:r>
    </w:p>
    <w:p w14:paraId="05353256" w14:textId="593ED2BC" w:rsidR="004D2491" w:rsidRDefault="004D2491" w:rsidP="00BA29B1">
      <w:pPr>
        <w:pStyle w:val="NoSpacing"/>
      </w:pPr>
    </w:p>
    <w:p w14:paraId="5A275036" w14:textId="691A38F4" w:rsidR="004D2491" w:rsidRDefault="00B2702A" w:rsidP="00BA29B1">
      <w:pPr>
        <w:pStyle w:val="NoSpacing"/>
      </w:pPr>
      <w:r>
        <w:t xml:space="preserve">"More Display Options" (Button 7) allows the user to select which "agents" (e.g. bees, food sources etc.) are shown. </w:t>
      </w:r>
    </w:p>
    <w:p w14:paraId="2E07CF38" w14:textId="7CA5645E" w:rsidR="00B2702A" w:rsidRDefault="00B2702A" w:rsidP="00BA29B1">
      <w:pPr>
        <w:pStyle w:val="NoSpacing"/>
      </w:pPr>
    </w:p>
    <w:p w14:paraId="70085FDC" w14:textId="5EBBCB8C" w:rsidR="00B2702A" w:rsidRDefault="0050412B" w:rsidP="00BA29B1">
      <w:pPr>
        <w:pStyle w:val="NoSpacing"/>
      </w:pPr>
      <w:r>
        <w:rPr>
          <w:noProof/>
          <w:lang w:eastAsia="en-GB"/>
        </w:rPr>
        <w:drawing>
          <wp:inline distT="0" distB="0" distL="0" distR="0" wp14:anchorId="537BCBB6" wp14:editId="4777EC94">
            <wp:extent cx="2574925" cy="3679825"/>
            <wp:effectExtent l="0" t="0" r="0" b="0"/>
            <wp:docPr id="7174" name="Picture 71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574925" cy="3679825"/>
                    </a:xfrm>
                    <a:prstGeom prst="rect">
                      <a:avLst/>
                    </a:prstGeom>
                    <a:noFill/>
                    <a:ln>
                      <a:noFill/>
                    </a:ln>
                  </pic:spPr>
                </pic:pic>
              </a:graphicData>
            </a:graphic>
          </wp:inline>
        </w:drawing>
      </w:r>
    </w:p>
    <w:p w14:paraId="19EE945F" w14:textId="197F241E" w:rsidR="00B2702A" w:rsidRDefault="00B2702A" w:rsidP="00BA29B1">
      <w:pPr>
        <w:pStyle w:val="NoSpacing"/>
      </w:pPr>
    </w:p>
    <w:p w14:paraId="3D9941BB" w14:textId="6AE78AFD" w:rsidR="00B2702A" w:rsidRDefault="00B2702A" w:rsidP="00BA29B1">
      <w:pPr>
        <w:pStyle w:val="NoSpacing"/>
      </w:pPr>
      <w:r>
        <w:t>Red "buttons" are turned on (i.e. the element is shown), grey buttons are turned off.</w:t>
      </w:r>
    </w:p>
    <w:p w14:paraId="7AED1314" w14:textId="07C8B172" w:rsidR="00855423" w:rsidRDefault="00855423" w:rsidP="00BA29B1">
      <w:pPr>
        <w:pStyle w:val="NoSpacing"/>
      </w:pPr>
    </w:p>
    <w:p w14:paraId="394C04BB" w14:textId="3CF21FB3" w:rsidR="00B2702A" w:rsidRDefault="00B2702A" w:rsidP="00BA29B1">
      <w:pPr>
        <w:pStyle w:val="NoSpacing"/>
      </w:pPr>
      <w:r>
        <w:rPr>
          <w:noProof/>
          <w:lang w:eastAsia="en-GB"/>
        </w:rPr>
        <w:drawing>
          <wp:inline distT="0" distB="0" distL="0" distR="0" wp14:anchorId="1D335A76" wp14:editId="517CD487">
            <wp:extent cx="1962150" cy="2476500"/>
            <wp:effectExtent l="0" t="0" r="0" b="0"/>
            <wp:docPr id="7187" name="Picture 71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962150" cy="2476500"/>
                    </a:xfrm>
                    <a:prstGeom prst="rect">
                      <a:avLst/>
                    </a:prstGeom>
                    <a:noFill/>
                    <a:ln>
                      <a:noFill/>
                    </a:ln>
                  </pic:spPr>
                </pic:pic>
              </a:graphicData>
            </a:graphic>
          </wp:inline>
        </w:drawing>
      </w:r>
    </w:p>
    <w:p w14:paraId="22DA57EE" w14:textId="2D6C0A9F" w:rsidR="00B2702A" w:rsidRDefault="00B2702A" w:rsidP="00BA29B1">
      <w:pPr>
        <w:pStyle w:val="NoSpacing"/>
      </w:pPr>
    </w:p>
    <w:p w14:paraId="24E04257" w14:textId="0075E4DB" w:rsidR="00B2702A" w:rsidRDefault="00B2702A" w:rsidP="00BA29B1">
      <w:pPr>
        <w:pStyle w:val="NoSpacing"/>
      </w:pPr>
      <w:r>
        <w:t xml:space="preserve">Finally press </w:t>
      </w:r>
      <w:r w:rsidR="00321133">
        <w:t xml:space="preserve">the virtual </w:t>
      </w:r>
      <w:r>
        <w:t xml:space="preserve">"Apply &amp; Save" </w:t>
      </w:r>
      <w:r w:rsidR="00321133">
        <w:t xml:space="preserve">button </w:t>
      </w:r>
      <w:r>
        <w:t>to apply the setting and save it to th</w:t>
      </w:r>
      <w:r w:rsidR="00BB2EEF">
        <w:t>e parameter file, just "</w:t>
      </w:r>
      <w:r w:rsidR="00CC1AB1">
        <w:t>A</w:t>
      </w:r>
      <w:r w:rsidR="00BB2EEF">
        <w:t>pply" it without saving or "</w:t>
      </w:r>
      <w:r w:rsidR="00CC1AB1">
        <w:t>C</w:t>
      </w:r>
      <w:r w:rsidR="00BB2EEF">
        <w:t xml:space="preserve">ancel" to neither apply nor save the setting. </w:t>
      </w:r>
    </w:p>
    <w:p w14:paraId="411A4860" w14:textId="285759A0" w:rsidR="00F806D5" w:rsidRDefault="00F806D5" w:rsidP="00BA29B1">
      <w:pPr>
        <w:pStyle w:val="NoSpacing"/>
      </w:pPr>
    </w:p>
    <w:p w14:paraId="3A16254B" w14:textId="7EA183BC" w:rsidR="00F806D5" w:rsidRDefault="00F806D5" w:rsidP="00BA29B1">
      <w:pPr>
        <w:pStyle w:val="NoSpacing"/>
      </w:pPr>
    </w:p>
    <w:p w14:paraId="50E16A40" w14:textId="77777777" w:rsidR="008564D3" w:rsidRDefault="008564D3" w:rsidP="008564D3">
      <w:pPr>
        <w:pStyle w:val="NoSpacing"/>
      </w:pPr>
    </w:p>
    <w:p w14:paraId="4A49BEDF" w14:textId="11207C41" w:rsidR="008564D3" w:rsidRDefault="008564D3" w:rsidP="00BE072E">
      <w:pPr>
        <w:pStyle w:val="Heading2"/>
      </w:pPr>
      <w:bookmarkStart w:id="25" w:name="_Toc146208318"/>
      <w:r>
        <w:rPr>
          <w:noProof/>
          <w:lang w:eastAsia="en-GB"/>
        </w:rPr>
        <w:t>Step 6: Advanced input options</w:t>
      </w:r>
      <w:bookmarkEnd w:id="25"/>
      <w:r>
        <w:rPr>
          <w:noProof/>
          <w:lang w:eastAsia="en-GB"/>
        </w:rPr>
        <w:t xml:space="preserve"> </w:t>
      </w:r>
    </w:p>
    <w:p w14:paraId="0A2C46A9" w14:textId="77777777" w:rsidR="008564D3" w:rsidRDefault="008564D3" w:rsidP="008564D3">
      <w:pPr>
        <w:pStyle w:val="NoSpacing"/>
      </w:pPr>
    </w:p>
    <w:p w14:paraId="5F9F661C" w14:textId="77777777" w:rsidR="008564D3" w:rsidRDefault="008564D3" w:rsidP="008564D3">
      <w:pPr>
        <w:pStyle w:val="NoSpacing"/>
      </w:pPr>
    </w:p>
    <w:p w14:paraId="011D1A2A" w14:textId="62AEDE6D" w:rsidR="008564D3" w:rsidRDefault="008564D3" w:rsidP="00BE072E">
      <w:pPr>
        <w:pStyle w:val="Heading3"/>
      </w:pPr>
      <w:bookmarkStart w:id="26" w:name="_Toc146208319"/>
      <w:r>
        <w:t>1</w:t>
      </w:r>
      <w:r w:rsidR="00F27A76">
        <w:t>2</w:t>
      </w:r>
      <w:r w:rsidRPr="005C7837">
        <w:t xml:space="preserve">.) </w:t>
      </w:r>
      <w:r w:rsidR="00A27375">
        <w:t>Quickly change some parameter settings</w:t>
      </w:r>
      <w:bookmarkEnd w:id="26"/>
    </w:p>
    <w:p w14:paraId="54817681" w14:textId="77777777" w:rsidR="008564D3" w:rsidRDefault="008564D3" w:rsidP="008564D3">
      <w:pPr>
        <w:pStyle w:val="NoSpacing"/>
      </w:pPr>
    </w:p>
    <w:p w14:paraId="1547CD2B" w14:textId="6D77F833" w:rsidR="00F806D5" w:rsidRDefault="008564D3" w:rsidP="008564D3">
      <w:pPr>
        <w:pStyle w:val="NoSpacing"/>
      </w:pPr>
      <w:r>
        <w:t>Select</w:t>
      </w:r>
      <w:r w:rsidR="00A27375">
        <w:t xml:space="preserve"> panel "Advanced Input Options".</w:t>
      </w:r>
    </w:p>
    <w:p w14:paraId="2E799BC3" w14:textId="0A595C96" w:rsidR="00A27375" w:rsidRDefault="00A27375" w:rsidP="008564D3">
      <w:pPr>
        <w:pStyle w:val="NoSpacing"/>
      </w:pPr>
    </w:p>
    <w:p w14:paraId="2141AAAE" w14:textId="31777A56" w:rsidR="00A27375" w:rsidRDefault="00A27375" w:rsidP="008564D3">
      <w:pPr>
        <w:pStyle w:val="NoSpacing"/>
      </w:pPr>
      <w:r>
        <w:t xml:space="preserve">Press </w:t>
      </w:r>
      <w:r w:rsidRPr="00802990">
        <w:rPr>
          <w:b/>
        </w:rPr>
        <w:t>"Set Random Seed (</w:t>
      </w:r>
      <w:r w:rsidRPr="00802990">
        <w:rPr>
          <w:b/>
          <w:i/>
        </w:rPr>
        <w:t>current value</w:t>
      </w:r>
      <w:r w:rsidRPr="00802990">
        <w:rPr>
          <w:b/>
        </w:rPr>
        <w:t>)"</w:t>
      </w:r>
      <w:r>
        <w:t xml:space="preserve"> (</w:t>
      </w:r>
      <w:r w:rsidRPr="00802990">
        <w:rPr>
          <w:b/>
        </w:rPr>
        <w:t>Button 1</w:t>
      </w:r>
      <w:r>
        <w:t xml:space="preserve">) to change the random seed. This value determines the sequence of pseudo-random numbers used to simulate stochasticity in the model. If it is set to a value larger than 0, then re-running the model with the same random seed and unchanged parameter settings will result in the same results. If it is set to 0, the current real time and date is used to initialize the random-number generator and the results of a run will not be (exactly) </w:t>
      </w:r>
      <w:r w:rsidR="00174D4F">
        <w:t>reproducible</w:t>
      </w:r>
      <w:r>
        <w:t>.</w:t>
      </w:r>
    </w:p>
    <w:p w14:paraId="303B6FE5" w14:textId="73407A35" w:rsidR="00A27375" w:rsidRDefault="00A27375" w:rsidP="008564D3">
      <w:pPr>
        <w:pStyle w:val="NoSpacing"/>
      </w:pPr>
    </w:p>
    <w:p w14:paraId="432171DF" w14:textId="564D8145" w:rsidR="008564D3" w:rsidRDefault="00EB34FB" w:rsidP="008564D3">
      <w:pPr>
        <w:pStyle w:val="NoSpacing"/>
      </w:pPr>
      <w:r>
        <w:t xml:space="preserve">Press </w:t>
      </w:r>
      <w:r w:rsidRPr="00802990">
        <w:rPr>
          <w:b/>
        </w:rPr>
        <w:t>"Advanced Setup Options" (Button 2)</w:t>
      </w:r>
      <w:r>
        <w:t xml:space="preserve"> to set some of the boolean parameters:</w:t>
      </w:r>
    </w:p>
    <w:p w14:paraId="0D2D7098" w14:textId="35E68013" w:rsidR="008564D3" w:rsidRDefault="0050412B" w:rsidP="008564D3">
      <w:pPr>
        <w:pStyle w:val="NoSpacing"/>
      </w:pPr>
      <w:r>
        <w:rPr>
          <w:noProof/>
          <w:lang w:eastAsia="en-GB"/>
        </w:rPr>
        <w:drawing>
          <wp:inline distT="0" distB="0" distL="0" distR="0" wp14:anchorId="38BD2332" wp14:editId="18D1AAA7">
            <wp:extent cx="2623713" cy="2392680"/>
            <wp:effectExtent l="0" t="0" r="5715" b="7620"/>
            <wp:docPr id="7178" name="Picture 71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688937" cy="2452161"/>
                    </a:xfrm>
                    <a:prstGeom prst="rect">
                      <a:avLst/>
                    </a:prstGeom>
                    <a:noFill/>
                    <a:ln>
                      <a:noFill/>
                    </a:ln>
                  </pic:spPr>
                </pic:pic>
              </a:graphicData>
            </a:graphic>
          </wp:inline>
        </w:drawing>
      </w:r>
    </w:p>
    <w:p w14:paraId="2B657906" w14:textId="77777777" w:rsidR="0050412B" w:rsidRDefault="0050412B" w:rsidP="008564D3">
      <w:pPr>
        <w:pStyle w:val="NoSpacing"/>
      </w:pPr>
    </w:p>
    <w:p w14:paraId="370314F2" w14:textId="0C475BB0" w:rsidR="00EB34FB" w:rsidRDefault="00EB34FB" w:rsidP="008564D3">
      <w:pPr>
        <w:pStyle w:val="NoSpacing"/>
      </w:pPr>
    </w:p>
    <w:p w14:paraId="28952543" w14:textId="26901AC4" w:rsidR="00EB34FB" w:rsidRDefault="00EB34FB" w:rsidP="008564D3">
      <w:pPr>
        <w:pStyle w:val="NoSpacing"/>
      </w:pPr>
      <w:r>
        <w:t>Again, press "Apply &amp; Save", "Apply" or "Cancel" to set and return to the normal display.</w:t>
      </w:r>
    </w:p>
    <w:p w14:paraId="015FA427" w14:textId="4D292291" w:rsidR="00EB34FB" w:rsidRDefault="00EB34FB" w:rsidP="008564D3">
      <w:pPr>
        <w:pStyle w:val="NoSpacing"/>
      </w:pPr>
    </w:p>
    <w:p w14:paraId="3E1FE992" w14:textId="76651E03" w:rsidR="00EB34FB" w:rsidRDefault="00EB34FB" w:rsidP="008564D3">
      <w:pPr>
        <w:pStyle w:val="NoSpacing"/>
      </w:pPr>
      <w:r w:rsidRPr="00802990">
        <w:rPr>
          <w:b/>
        </w:rPr>
        <w:t>"Add a Background Image" (Button 3)</w:t>
      </w:r>
      <w:r>
        <w:t xml:space="preserve"> replaces the display of the underlying map by an image chosen by the user</w:t>
      </w:r>
      <w:r w:rsidR="00174D4F">
        <w:t xml:space="preserve"> e.g. satellite image of the mapped area.</w:t>
      </w:r>
    </w:p>
    <w:p w14:paraId="2C886EAB" w14:textId="0EC56004" w:rsidR="00802990" w:rsidRDefault="00802990" w:rsidP="00802990">
      <w:pPr>
        <w:pStyle w:val="NoSpacing"/>
      </w:pPr>
    </w:p>
    <w:p w14:paraId="4BB9E5BE" w14:textId="77777777" w:rsidR="00802990" w:rsidRDefault="00802990" w:rsidP="008564D3">
      <w:pPr>
        <w:pStyle w:val="NoSpacing"/>
      </w:pPr>
    </w:p>
    <w:p w14:paraId="527CB589" w14:textId="74A9B41E" w:rsidR="001655C2" w:rsidRDefault="001655C2" w:rsidP="00BE072E">
      <w:pPr>
        <w:pStyle w:val="Heading2"/>
      </w:pPr>
      <w:bookmarkStart w:id="27" w:name="_Toc146208320"/>
      <w:r>
        <w:rPr>
          <w:noProof/>
          <w:lang w:eastAsia="en-GB"/>
        </w:rPr>
        <w:t>Step 7: BehaviorSpace</w:t>
      </w:r>
      <w:bookmarkEnd w:id="27"/>
      <w:r>
        <w:rPr>
          <w:noProof/>
          <w:lang w:eastAsia="en-GB"/>
        </w:rPr>
        <w:t xml:space="preserve"> </w:t>
      </w:r>
    </w:p>
    <w:p w14:paraId="64A53667" w14:textId="3BFF74B9" w:rsidR="00903593" w:rsidRDefault="00903593" w:rsidP="008564D3">
      <w:pPr>
        <w:pStyle w:val="NoSpacing"/>
      </w:pPr>
    </w:p>
    <w:p w14:paraId="522DA2D1" w14:textId="6BABAE98" w:rsidR="00903593" w:rsidRDefault="001655C2" w:rsidP="008564D3">
      <w:pPr>
        <w:pStyle w:val="NoSpacing"/>
      </w:pPr>
      <w:r>
        <w:t>To run a large set of simulation, use the Net</w:t>
      </w:r>
      <w:r w:rsidR="00174D4F">
        <w:t>L</w:t>
      </w:r>
      <w:r>
        <w:t>ogo tool "BehaviorSpace"</w:t>
      </w:r>
      <w:r w:rsidR="00E237B1">
        <w:t xml:space="preserve"> (Net</w:t>
      </w:r>
      <w:r w:rsidR="00174D4F">
        <w:t>L</w:t>
      </w:r>
      <w:r w:rsidR="00E237B1">
        <w:t>ogo Tools/BehaviorSpace)</w:t>
      </w:r>
      <w:r>
        <w:t xml:space="preserve"> (see </w:t>
      </w:r>
      <w:hyperlink r:id="rId75" w:history="1">
        <w:r w:rsidRPr="00AF0B7D">
          <w:rPr>
            <w:rStyle w:val="Hyperlink"/>
          </w:rPr>
          <w:t>http://ccl.northwestern.edu/netlogo/5.3.1/docs/behaviorspace.html</w:t>
        </w:r>
      </w:hyperlink>
      <w:r>
        <w:t>).</w:t>
      </w:r>
    </w:p>
    <w:p w14:paraId="6D9AFE5C" w14:textId="77777777" w:rsidR="001655C2" w:rsidRDefault="001655C2" w:rsidP="008564D3">
      <w:pPr>
        <w:pStyle w:val="NoSpacing"/>
      </w:pPr>
    </w:p>
    <w:p w14:paraId="3365CD9D" w14:textId="5BFEB5DF" w:rsidR="00421F04" w:rsidRDefault="001655C2" w:rsidP="00421F04">
      <w:pPr>
        <w:pStyle w:val="NoSpacing"/>
      </w:pPr>
      <w:r>
        <w:t>Please note that BehaviorSpace normally requires those parameters that are tested to be defined on the user interface. However, with a few exceptions, most parameter values in B</w:t>
      </w:r>
      <w:r w:rsidR="00BB7807">
        <w:t>EE-STEWARD</w:t>
      </w:r>
      <w:r>
        <w:t xml:space="preserve"> are read in from a "parameter" file. To make sure, BehaviorSpace works correctly with B</w:t>
      </w:r>
      <w:r w:rsidR="00BB7807">
        <w:t>EE-STEWARD</w:t>
      </w:r>
      <w:r>
        <w:t>, you have to set the global</w:t>
      </w:r>
      <w:r w:rsidR="00F148C7">
        <w:t xml:space="preserve"> variable</w:t>
      </w:r>
      <w:r>
        <w:t xml:space="preserve"> "</w:t>
      </w:r>
      <w:r w:rsidRPr="003C6762">
        <w:rPr>
          <w:b/>
        </w:rPr>
        <w:t>BehaviourSpaceParameters</w:t>
      </w:r>
      <w:r>
        <w:t>"</w:t>
      </w:r>
      <w:r w:rsidR="00F148C7">
        <w:t xml:space="preserve"> in BehaviorSpace</w:t>
      </w:r>
      <w:r>
        <w:t xml:space="preserve"> and list all those parameters that vary or are set to values other than their default value (as defined in "</w:t>
      </w:r>
      <w:r w:rsidRPr="001655C2">
        <w:t>_SYSTEM_Parameters.csv</w:t>
      </w:r>
      <w:r>
        <w:t>")</w:t>
      </w:r>
      <w:r w:rsidR="00A15AED">
        <w:t xml:space="preserve"> - </w:t>
      </w:r>
      <w:r w:rsidR="00A15AED" w:rsidRPr="00524193">
        <w:rPr>
          <w:i/>
        </w:rPr>
        <w:t>with the exception of</w:t>
      </w:r>
      <w:r w:rsidR="00A15AED">
        <w:t xml:space="preserve"> </w:t>
      </w:r>
      <w:r w:rsidR="00A15AED" w:rsidRPr="00E7230A">
        <w:rPr>
          <w:b/>
        </w:rPr>
        <w:t>"MyMap"</w:t>
      </w:r>
      <w:r w:rsidR="00A15AED">
        <w:t xml:space="preserve"> and </w:t>
      </w:r>
      <w:r w:rsidR="00A15AED" w:rsidRPr="00E7230A">
        <w:rPr>
          <w:b/>
        </w:rPr>
        <w:t>"RAND_SEED"</w:t>
      </w:r>
      <w:r w:rsidR="00A15AED">
        <w:t xml:space="preserve">, which are defined in the standard way. </w:t>
      </w:r>
      <w:r w:rsidR="00E6476C">
        <w:t xml:space="preserve">Furthermore, </w:t>
      </w:r>
      <w:r w:rsidR="00421F04">
        <w:t>"</w:t>
      </w:r>
      <w:r w:rsidR="00421F04" w:rsidRPr="000A702D">
        <w:rPr>
          <w:b/>
        </w:rPr>
        <w:t>BeeSpeciesInitialQueensListAsString</w:t>
      </w:r>
      <w:r w:rsidR="00421F04">
        <w:t>" (e.g. set to "B_terrestris 500") and "</w:t>
      </w:r>
      <w:r w:rsidR="00421F04" w:rsidRPr="000A702D">
        <w:rPr>
          <w:b/>
        </w:rPr>
        <w:t>CropRotationListAsString</w:t>
      </w:r>
      <w:r w:rsidR="00421F04">
        <w:t>" (e.g. set to "") need to be listed und "Vary variables...".</w:t>
      </w:r>
    </w:p>
    <w:p w14:paraId="76F99CE5" w14:textId="26290F05" w:rsidR="001655C2" w:rsidRDefault="00A15AED" w:rsidP="008564D3">
      <w:pPr>
        <w:pStyle w:val="NoSpacing"/>
      </w:pPr>
      <w:r>
        <w:t xml:space="preserve">Also </w:t>
      </w:r>
      <w:r w:rsidR="00174D4F">
        <w:t xml:space="preserve">it is essential to </w:t>
      </w:r>
      <w:r w:rsidR="003C6762">
        <w:t>call "</w:t>
      </w:r>
      <w:r w:rsidR="003C6762" w:rsidRPr="003C6762">
        <w:rPr>
          <w:b/>
        </w:rPr>
        <w:t>SetupBehaviorSpace</w:t>
      </w:r>
      <w:r w:rsidR="00524193">
        <w:t>"</w:t>
      </w:r>
      <w:r w:rsidR="003C6762">
        <w:t xml:space="preserve"> under "Setup commands"</w:t>
      </w:r>
      <w:r w:rsidR="00524193">
        <w:t xml:space="preserve"> and </w:t>
      </w:r>
      <w:r w:rsidR="00524193" w:rsidRPr="00524193">
        <w:rPr>
          <w:i/>
        </w:rPr>
        <w:t>not</w:t>
      </w:r>
      <w:r w:rsidR="00524193">
        <w:t xml:space="preserve"> "Setup"</w:t>
      </w:r>
      <w:r w:rsidR="003C6762">
        <w:t>.</w:t>
      </w:r>
    </w:p>
    <w:p w14:paraId="6EA2AB86" w14:textId="719B31A2" w:rsidR="00992261" w:rsidRDefault="00992261" w:rsidP="001655C2">
      <w:pPr>
        <w:pStyle w:val="NoSpacing"/>
      </w:pPr>
    </w:p>
    <w:p w14:paraId="7A645F5C" w14:textId="6FBB8876" w:rsidR="00392D5D" w:rsidRDefault="00392D5D" w:rsidP="00A71D5C">
      <w:r>
        <w:t>The following examples are a</w:t>
      </w:r>
      <w:r w:rsidR="00947B13">
        <w:t xml:space="preserve">lready listed as experiments when opening BehaviorSpace. </w:t>
      </w:r>
      <w:r w:rsidR="00627E3C" w:rsidRPr="008F5352">
        <w:t>An example of the simulations that we carry out in the manuscript is also included called “BEE-STEWARD Manuscript Experiment”</w:t>
      </w:r>
      <w:r w:rsidR="00627E3C">
        <w:t xml:space="preserve">. </w:t>
      </w:r>
      <w:r w:rsidR="00947B13">
        <w:t>To set up new</w:t>
      </w:r>
      <w:r w:rsidR="00540C4E">
        <w:t xml:space="preserve"> experiments, we recommend to "D</w:t>
      </w:r>
      <w:r w:rsidR="00947B13">
        <w:t xml:space="preserve">uplicate" an existing experiment and to modify it. </w:t>
      </w:r>
      <w:r w:rsidR="00D3083E">
        <w:t xml:space="preserve">To run a BehaviorSpace experiment you have set it up, press "OK", then select it and click "Run". </w:t>
      </w:r>
      <w:r w:rsidR="00540C4E">
        <w:t>When asked for the "Run options" we recommend using "Table output" instead of "Spreadsheet output":</w:t>
      </w:r>
    </w:p>
    <w:p w14:paraId="5460F2D1" w14:textId="77777777" w:rsidR="00540C4E" w:rsidRDefault="00540C4E" w:rsidP="001655C2">
      <w:pPr>
        <w:pStyle w:val="NoSpacing"/>
      </w:pPr>
    </w:p>
    <w:p w14:paraId="1A808083" w14:textId="2E69E38E" w:rsidR="00540C4E" w:rsidRDefault="00540C4E" w:rsidP="001655C2">
      <w:pPr>
        <w:pStyle w:val="NoSpacing"/>
      </w:pPr>
      <w:r>
        <w:rPr>
          <w:noProof/>
          <w:lang w:eastAsia="en-GB"/>
        </w:rPr>
        <w:drawing>
          <wp:inline distT="0" distB="0" distL="0" distR="0" wp14:anchorId="2F4B888B" wp14:editId="7FC1FAAF">
            <wp:extent cx="3048000" cy="1463040"/>
            <wp:effectExtent l="0" t="0" r="0" b="381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6"/>
                    <a:stretch>
                      <a:fillRect/>
                    </a:stretch>
                  </pic:blipFill>
                  <pic:spPr>
                    <a:xfrm>
                      <a:off x="0" y="0"/>
                      <a:ext cx="3048000" cy="1463040"/>
                    </a:xfrm>
                    <a:prstGeom prst="rect">
                      <a:avLst/>
                    </a:prstGeom>
                  </pic:spPr>
                </pic:pic>
              </a:graphicData>
            </a:graphic>
          </wp:inline>
        </w:drawing>
      </w:r>
    </w:p>
    <w:p w14:paraId="2E3BFC57" w14:textId="77777777" w:rsidR="00D3083E" w:rsidRDefault="00D3083E" w:rsidP="001655C2">
      <w:pPr>
        <w:pStyle w:val="NoSpacing"/>
      </w:pPr>
    </w:p>
    <w:p w14:paraId="62375E4C" w14:textId="77777777" w:rsidR="00D3083E" w:rsidRDefault="00D3083E" w:rsidP="00D3083E">
      <w:pPr>
        <w:pStyle w:val="NoSpacing"/>
      </w:pPr>
      <w:r>
        <w:t>Depending on the size and quality of the map, the number of runs and time steps, and the number of cores available on your computer, a BehaviorSpace experiment may take a long time. Make sure the speed slider is to its maximum and "Update view" and "Update plots and monitors" are unticked.</w:t>
      </w:r>
    </w:p>
    <w:p w14:paraId="77AB3312" w14:textId="2131C3EB" w:rsidR="00392D5D" w:rsidRDefault="00392D5D" w:rsidP="001655C2">
      <w:pPr>
        <w:pStyle w:val="NoSpacing"/>
      </w:pPr>
    </w:p>
    <w:p w14:paraId="0D35E272" w14:textId="11FDD5F2" w:rsidR="00512F11" w:rsidRDefault="00512F11" w:rsidP="001655C2">
      <w:pPr>
        <w:pStyle w:val="NoSpacing"/>
      </w:pPr>
    </w:p>
    <w:p w14:paraId="52055637" w14:textId="1A39B32E" w:rsidR="00512F11" w:rsidRDefault="00512F11" w:rsidP="001655C2">
      <w:pPr>
        <w:pStyle w:val="NoSpacing"/>
      </w:pPr>
    </w:p>
    <w:p w14:paraId="7D99B73D" w14:textId="776B86A0" w:rsidR="00D3083E" w:rsidRDefault="00D3083E" w:rsidP="001655C2">
      <w:pPr>
        <w:pStyle w:val="NoSpacing"/>
      </w:pPr>
    </w:p>
    <w:p w14:paraId="73189A3D" w14:textId="77777777" w:rsidR="00627E3C" w:rsidRDefault="00627E3C" w:rsidP="001655C2">
      <w:pPr>
        <w:pStyle w:val="NoSpacing"/>
      </w:pPr>
    </w:p>
    <w:p w14:paraId="69CBFABA" w14:textId="33C2139B" w:rsidR="00992261" w:rsidRPr="007B2CD9" w:rsidRDefault="00A15AED" w:rsidP="001655C2">
      <w:pPr>
        <w:pStyle w:val="NoSpacing"/>
        <w:rPr>
          <w:b/>
        </w:rPr>
      </w:pPr>
      <w:r w:rsidRPr="007B2CD9">
        <w:rPr>
          <w:b/>
        </w:rPr>
        <w:t>E</w:t>
      </w:r>
      <w:r w:rsidR="00E237B1" w:rsidRPr="007B2CD9">
        <w:rPr>
          <w:b/>
        </w:rPr>
        <w:t>xample</w:t>
      </w:r>
      <w:r w:rsidRPr="007B2CD9">
        <w:rPr>
          <w:b/>
        </w:rPr>
        <w:t xml:space="preserve"> 1</w:t>
      </w:r>
      <w:r w:rsidR="00E237B1" w:rsidRPr="007B2CD9">
        <w:rPr>
          <w:b/>
        </w:rPr>
        <w:t>:</w:t>
      </w:r>
      <w:r w:rsidR="00E828AA">
        <w:rPr>
          <w:b/>
        </w:rPr>
        <w:t xml:space="preserve"> Default setting</w:t>
      </w:r>
    </w:p>
    <w:p w14:paraId="73C1CA5A" w14:textId="6C7CE258" w:rsidR="00992261" w:rsidRDefault="00992261" w:rsidP="001655C2">
      <w:pPr>
        <w:pStyle w:val="NoSpacing"/>
      </w:pPr>
    </w:p>
    <w:p w14:paraId="0E04295B" w14:textId="06160206" w:rsidR="00992261" w:rsidRPr="001655C2" w:rsidRDefault="00721ACF" w:rsidP="001655C2">
      <w:pPr>
        <w:pStyle w:val="NoSpacing"/>
      </w:pPr>
      <w:r>
        <w:rPr>
          <w:noProof/>
          <w:lang w:eastAsia="en-GB"/>
        </w:rPr>
        <w:drawing>
          <wp:inline distT="0" distB="0" distL="0" distR="0" wp14:anchorId="201DC0F5" wp14:editId="308049A7">
            <wp:extent cx="3855720" cy="5113020"/>
            <wp:effectExtent l="0" t="0" r="0" b="0"/>
            <wp:docPr id="2054" name="Picture 20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7"/>
                    <a:stretch>
                      <a:fillRect/>
                    </a:stretch>
                  </pic:blipFill>
                  <pic:spPr>
                    <a:xfrm>
                      <a:off x="0" y="0"/>
                      <a:ext cx="3855720" cy="5113020"/>
                    </a:xfrm>
                    <a:prstGeom prst="rect">
                      <a:avLst/>
                    </a:prstGeom>
                  </pic:spPr>
                </pic:pic>
              </a:graphicData>
            </a:graphic>
          </wp:inline>
        </w:drawing>
      </w:r>
    </w:p>
    <w:p w14:paraId="1481914F" w14:textId="77777777" w:rsidR="001655C2" w:rsidRDefault="001655C2" w:rsidP="008564D3">
      <w:pPr>
        <w:pStyle w:val="NoSpacing"/>
      </w:pPr>
    </w:p>
    <w:p w14:paraId="3987A143" w14:textId="23424B3A" w:rsidR="001655C2" w:rsidRDefault="001655C2" w:rsidP="008564D3">
      <w:pPr>
        <w:pStyle w:val="NoSpacing"/>
      </w:pPr>
    </w:p>
    <w:p w14:paraId="3502EBE5" w14:textId="330E6D80" w:rsidR="00A15AED" w:rsidRDefault="00A15AED" w:rsidP="008564D3">
      <w:pPr>
        <w:pStyle w:val="NoSpacing"/>
      </w:pPr>
      <w:r>
        <w:t>"Vary variables as follows.." is set to:</w:t>
      </w:r>
    </w:p>
    <w:p w14:paraId="13367C93" w14:textId="77777777" w:rsidR="00A15AED" w:rsidRDefault="00A15AED" w:rsidP="00A15AED">
      <w:pPr>
        <w:pStyle w:val="NoSpacing"/>
        <w:ind w:left="567"/>
      </w:pPr>
      <w:r>
        <w:t>["MyMap" "_SYSTEM_Example_Farm.png"]</w:t>
      </w:r>
    </w:p>
    <w:p w14:paraId="2C55DB56" w14:textId="77777777" w:rsidR="00A15AED" w:rsidRDefault="00A15AED" w:rsidP="00A15AED">
      <w:pPr>
        <w:pStyle w:val="NoSpacing"/>
        <w:ind w:left="567"/>
      </w:pPr>
      <w:r>
        <w:t>["RAND_SEED" [1 1 20]]</w:t>
      </w:r>
    </w:p>
    <w:p w14:paraId="638DC784" w14:textId="73FE3AA7" w:rsidR="00421F04" w:rsidRDefault="00A15AED" w:rsidP="00A15AED">
      <w:pPr>
        <w:pStyle w:val="NoSpacing"/>
        <w:ind w:left="567"/>
      </w:pPr>
      <w:r>
        <w:t>["BeeSpeciesInitialQueensListAsString" "B_terrestris 500"]</w:t>
      </w:r>
    </w:p>
    <w:p w14:paraId="026A5127" w14:textId="6630447B" w:rsidR="00421F04" w:rsidRDefault="00421F04" w:rsidP="00A15AED">
      <w:pPr>
        <w:pStyle w:val="NoSpacing"/>
        <w:ind w:left="567"/>
      </w:pPr>
      <w:r>
        <w:t>["CropRotationListAsString" ""]</w:t>
      </w:r>
    </w:p>
    <w:p w14:paraId="4C207294" w14:textId="58F7BCAF" w:rsidR="00A15AED" w:rsidRDefault="00A15AED" w:rsidP="00A15AED">
      <w:pPr>
        <w:pStyle w:val="NoSpacing"/>
        <w:ind w:left="567"/>
      </w:pPr>
      <w:r>
        <w:t>["BehaviourSpaceParameters" ""]</w:t>
      </w:r>
    </w:p>
    <w:p w14:paraId="33D88AB9" w14:textId="3DE34242" w:rsidR="000E7BFD" w:rsidRDefault="00A15AED" w:rsidP="000E7BFD">
      <w:pPr>
        <w:pStyle w:val="NoSpacing"/>
      </w:pPr>
      <w:r>
        <w:t>This means: The simulation runs on the default example farm map with 20 replicates</w:t>
      </w:r>
      <w:r w:rsidR="007B2CD9">
        <w:t xml:space="preserve"> (the first value in the bracket indicates the start value, the second the increment and the last the final value. An alternative notation would be ["RAND_SEED" 1 2 3 4 5 6 7 8 9 10 11 12 13 14 15 16 17 18 19 20]). Although "BeeSpeciesInitialQueensListAsString" does not deviate from the </w:t>
      </w:r>
      <w:r w:rsidR="00174D4F">
        <w:t>default</w:t>
      </w:r>
      <w:r w:rsidR="007B2CD9">
        <w:t xml:space="preserve"> setting, it needs to be listed here, as well as </w:t>
      </w:r>
      <w:r w:rsidR="00421F04">
        <w:t xml:space="preserve">"CropRotationListAsString" and </w:t>
      </w:r>
      <w:r w:rsidR="007B2CD9">
        <w:t>"BehaviourSpaceParameters"</w:t>
      </w:r>
      <w:r w:rsidR="000E7BFD">
        <w:t xml:space="preserve">, which </w:t>
      </w:r>
      <w:r w:rsidR="00421F04">
        <w:t>are both</w:t>
      </w:r>
      <w:r w:rsidR="000E7BFD">
        <w:t xml:space="preserve"> set to "" (i.e. quotations marks without a blank), as no changes to the default setting are made. </w:t>
      </w:r>
    </w:p>
    <w:p w14:paraId="26654538" w14:textId="4E631CCC" w:rsidR="007339C5" w:rsidRDefault="007339C5" w:rsidP="000E7BFD">
      <w:pPr>
        <w:pStyle w:val="NoSpacing"/>
      </w:pPr>
      <w:r>
        <w:t xml:space="preserve">To run simulations with another (single) bee species or another (but constant) initial number of queens, replace the species name or the number accordingly, e.g. </w:t>
      </w:r>
      <w:r w:rsidRPr="007339C5">
        <w:t>["BeeSpeciesInitialQueensListAsString" "B_</w:t>
      </w:r>
      <w:r>
        <w:t xml:space="preserve">lapidarius </w:t>
      </w:r>
      <w:r w:rsidRPr="007339C5">
        <w:t xml:space="preserve"> </w:t>
      </w:r>
      <w:r>
        <w:t>2</w:t>
      </w:r>
      <w:r w:rsidRPr="007339C5">
        <w:t>50"]</w:t>
      </w:r>
      <w:r>
        <w:t xml:space="preserve"> would create 250 initial </w:t>
      </w:r>
      <w:r w:rsidRPr="007339C5">
        <w:rPr>
          <w:i/>
        </w:rPr>
        <w:t>B. lapidarius</w:t>
      </w:r>
      <w:r>
        <w:t xml:space="preserve"> queens instead of 500 </w:t>
      </w:r>
      <w:r w:rsidRPr="007339C5">
        <w:rPr>
          <w:i/>
        </w:rPr>
        <w:t>B. terrestris</w:t>
      </w:r>
      <w:r w:rsidR="003178C5">
        <w:t xml:space="preserve"> queens (make sure you use exactly the same spelling</w:t>
      </w:r>
      <w:r w:rsidR="00C43A15">
        <w:t xml:space="preserve"> for each bee species as it is defined in the bee species input file ("</w:t>
      </w:r>
      <w:r w:rsidR="00C43A15" w:rsidRPr="00C43A15">
        <w:t>_SYSTEM_BumbleSpecies_UK_01.csv</w:t>
      </w:r>
      <w:r w:rsidR="00C43A15">
        <w:t>")).</w:t>
      </w:r>
      <w:r w:rsidR="003178C5">
        <w:t xml:space="preserve"> </w:t>
      </w:r>
    </w:p>
    <w:p w14:paraId="1B32391A" w14:textId="77777777" w:rsidR="000E7BFD" w:rsidRDefault="000E7BFD" w:rsidP="000E7BFD">
      <w:pPr>
        <w:pStyle w:val="NoSpacing"/>
      </w:pPr>
    </w:p>
    <w:p w14:paraId="70C54F0B" w14:textId="2A3ACEBC" w:rsidR="000E7BFD" w:rsidRDefault="000E7BFD" w:rsidP="000E7BFD">
      <w:pPr>
        <w:pStyle w:val="NoSpacing"/>
      </w:pPr>
      <w:r>
        <w:t xml:space="preserve">Make sure that whenever you run a BehaviorSpace experiment that at least these </w:t>
      </w:r>
      <w:r w:rsidR="00421F04">
        <w:t xml:space="preserve">five </w:t>
      </w:r>
      <w:r>
        <w:t>parameters ("MyMap", "RAND_SEED", "</w:t>
      </w:r>
      <w:r w:rsidRPr="000E7BFD">
        <w:t xml:space="preserve"> </w:t>
      </w:r>
      <w:r>
        <w:t>BeeSpeciesInitialQueensListAsString"</w:t>
      </w:r>
      <w:r w:rsidR="00421F04">
        <w:t xml:space="preserve">, "CropRotationListAsString" </w:t>
      </w:r>
      <w:r>
        <w:t>and "BehaviourSpaceParameters") are listed.</w:t>
      </w:r>
    </w:p>
    <w:p w14:paraId="4B8B9EDE" w14:textId="77777777" w:rsidR="00A15AED" w:rsidRDefault="00A15AED" w:rsidP="008564D3">
      <w:pPr>
        <w:pStyle w:val="NoSpacing"/>
      </w:pPr>
    </w:p>
    <w:p w14:paraId="23E5D0AB" w14:textId="0F8EE36E" w:rsidR="007B2CD9" w:rsidRDefault="007B2CD9" w:rsidP="008564D3">
      <w:pPr>
        <w:pStyle w:val="NoSpacing"/>
      </w:pPr>
      <w:r>
        <w:t>Leave "Repetitions" at 1 as replicates are dealt with via "RAND_SEED".</w:t>
      </w:r>
    </w:p>
    <w:p w14:paraId="37E2B6E3" w14:textId="77777777" w:rsidR="007B2CD9" w:rsidRDefault="007B2CD9" w:rsidP="008564D3">
      <w:pPr>
        <w:pStyle w:val="NoSpacing"/>
      </w:pPr>
    </w:p>
    <w:p w14:paraId="77B7B8F1" w14:textId="5468474A" w:rsidR="007B2CD9" w:rsidRDefault="007B2CD9" w:rsidP="008564D3">
      <w:pPr>
        <w:pStyle w:val="NoSpacing"/>
      </w:pPr>
      <w:r>
        <w:t>"Measure runs using these reporters" defines which output is generated. An overview of the most useful options is provided at the end of this chapter</w:t>
      </w:r>
      <w:r w:rsidR="001E7CAB">
        <w:t xml:space="preserve"> (see also BehaviorSpace example "</w:t>
      </w:r>
      <w:r w:rsidR="001E7CAB" w:rsidRPr="001E7CAB">
        <w:t>BEE-STEWARD VariousOutput</w:t>
      </w:r>
      <w:r w:rsidR="001E7CAB">
        <w:t>")</w:t>
      </w:r>
      <w:r>
        <w:t>.</w:t>
      </w:r>
    </w:p>
    <w:p w14:paraId="1CE7D3BB" w14:textId="77777777" w:rsidR="007B2CD9" w:rsidRDefault="007B2CD9" w:rsidP="008564D3">
      <w:pPr>
        <w:pStyle w:val="NoSpacing"/>
      </w:pPr>
    </w:p>
    <w:p w14:paraId="4D9BE61D" w14:textId="09865C1E" w:rsidR="007B2CD9" w:rsidRDefault="007B2CD9" w:rsidP="008564D3">
      <w:pPr>
        <w:pStyle w:val="NoSpacing"/>
      </w:pPr>
      <w:r>
        <w:t>If "Measure runs at every time step" is ticked, then the results of each time step are recorded</w:t>
      </w:r>
      <w:r w:rsidR="00174D4F">
        <w:t xml:space="preserve"> (measure is recorded at each day of the simulation)</w:t>
      </w:r>
      <w:r>
        <w:t>, which may result in extremely large output files. If it is unticked, results are only recorded at the end of each run</w:t>
      </w:r>
      <w:r w:rsidR="001E7CAB">
        <w:t xml:space="preserve"> (see e.g. BehaviorSpace example "</w:t>
      </w:r>
      <w:r w:rsidR="001E7CAB" w:rsidRPr="001E7CAB">
        <w:t>BEE-STEWARD SmallerOutputFile</w:t>
      </w:r>
      <w:r w:rsidR="001E7CAB">
        <w:t>")</w:t>
      </w:r>
      <w:r>
        <w:t>.</w:t>
      </w:r>
    </w:p>
    <w:p w14:paraId="51D6DA5B" w14:textId="77777777" w:rsidR="007B2CD9" w:rsidRDefault="007B2CD9" w:rsidP="008564D3">
      <w:pPr>
        <w:pStyle w:val="NoSpacing"/>
      </w:pPr>
    </w:p>
    <w:p w14:paraId="75973EC9" w14:textId="7DA65467" w:rsidR="007B2CD9" w:rsidRDefault="007B2CD9" w:rsidP="008564D3">
      <w:pPr>
        <w:pStyle w:val="NoSpacing"/>
      </w:pPr>
      <w:r>
        <w:t>"Setup commands": Make sure it says "</w:t>
      </w:r>
      <w:r w:rsidRPr="007B2CD9">
        <w:t xml:space="preserve"> SetupBehaviorSpace</w:t>
      </w:r>
      <w:r>
        <w:t>" here (and not just "Setup").</w:t>
      </w:r>
    </w:p>
    <w:p w14:paraId="7100E468" w14:textId="77777777" w:rsidR="007B2CD9" w:rsidRDefault="007B2CD9" w:rsidP="008564D3">
      <w:pPr>
        <w:pStyle w:val="NoSpacing"/>
      </w:pPr>
    </w:p>
    <w:p w14:paraId="087415DF" w14:textId="35B9C55F" w:rsidR="007B2CD9" w:rsidRDefault="007B2CD9" w:rsidP="008564D3">
      <w:pPr>
        <w:pStyle w:val="NoSpacing"/>
      </w:pPr>
      <w:r>
        <w:t xml:space="preserve">"Time limit" defines the number of time steps and is set to </w:t>
      </w:r>
      <w:r w:rsidR="00174D4F">
        <w:t>1095 (</w:t>
      </w:r>
      <w:r>
        <w:t>3 years</w:t>
      </w:r>
      <w:r w:rsidR="00174D4F">
        <w:t>)</w:t>
      </w:r>
      <w:r>
        <w:t xml:space="preserve"> in this example.</w:t>
      </w:r>
    </w:p>
    <w:p w14:paraId="07D9E032" w14:textId="77777777" w:rsidR="007B2CD9" w:rsidRDefault="007B2CD9" w:rsidP="008564D3">
      <w:pPr>
        <w:pStyle w:val="NoSpacing"/>
      </w:pPr>
    </w:p>
    <w:p w14:paraId="6C127C6A" w14:textId="526679BF" w:rsidR="007B2CD9" w:rsidRDefault="007B2CD9" w:rsidP="007B2CD9">
      <w:pPr>
        <w:pStyle w:val="NoSpacing"/>
      </w:pPr>
      <w:r w:rsidRPr="007B2CD9">
        <w:rPr>
          <w:b/>
        </w:rPr>
        <w:t>Example 2:</w:t>
      </w:r>
      <w:r w:rsidR="00E828AA">
        <w:rPr>
          <w:b/>
        </w:rPr>
        <w:t xml:space="preserve"> Two maps</w:t>
      </w:r>
    </w:p>
    <w:p w14:paraId="4A4766B0" w14:textId="40598108" w:rsidR="007B2CD9" w:rsidRDefault="007B2CD9" w:rsidP="008564D3">
      <w:pPr>
        <w:pStyle w:val="NoSpacing"/>
      </w:pPr>
    </w:p>
    <w:p w14:paraId="409F04D4" w14:textId="4B3E3DC0" w:rsidR="00421F04" w:rsidRDefault="00721ACF" w:rsidP="008564D3">
      <w:pPr>
        <w:pStyle w:val="NoSpacing"/>
      </w:pPr>
      <w:r>
        <w:rPr>
          <w:noProof/>
          <w:lang w:eastAsia="en-GB"/>
        </w:rPr>
        <w:drawing>
          <wp:inline distT="0" distB="0" distL="0" distR="0" wp14:anchorId="6AD6F9D4" wp14:editId="66DE7234">
            <wp:extent cx="3666938" cy="4884420"/>
            <wp:effectExtent l="0" t="0" r="0" b="0"/>
            <wp:docPr id="2053" name="Picture 20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8"/>
                    <a:stretch>
                      <a:fillRect/>
                    </a:stretch>
                  </pic:blipFill>
                  <pic:spPr>
                    <a:xfrm>
                      <a:off x="0" y="0"/>
                      <a:ext cx="3691785" cy="4917517"/>
                    </a:xfrm>
                    <a:prstGeom prst="rect">
                      <a:avLst/>
                    </a:prstGeom>
                  </pic:spPr>
                </pic:pic>
              </a:graphicData>
            </a:graphic>
          </wp:inline>
        </w:drawing>
      </w:r>
    </w:p>
    <w:p w14:paraId="4C7AA4F9" w14:textId="77777777" w:rsidR="007B2CD9" w:rsidRDefault="007B2CD9" w:rsidP="008564D3">
      <w:pPr>
        <w:pStyle w:val="NoSpacing"/>
      </w:pPr>
    </w:p>
    <w:p w14:paraId="68528AC5" w14:textId="78515723" w:rsidR="000E7BFD" w:rsidRDefault="000E7BFD" w:rsidP="008564D3">
      <w:pPr>
        <w:pStyle w:val="NoSpacing"/>
      </w:pPr>
      <w:r>
        <w:t xml:space="preserve">In contrast to the first example, the simulations now run on </w:t>
      </w:r>
      <w:r w:rsidRPr="000E7BFD">
        <w:rPr>
          <w:i/>
        </w:rPr>
        <w:t>two</w:t>
      </w:r>
      <w:r>
        <w:t xml:space="preserve"> different maps, </w:t>
      </w:r>
      <w:r w:rsidRPr="000E7BFD">
        <w:t xml:space="preserve">"_SYSTEM_Example_Farm.png" </w:t>
      </w:r>
      <w:r>
        <w:t xml:space="preserve">and </w:t>
      </w:r>
      <w:r w:rsidRPr="000E7BFD">
        <w:t>"_SYSTEM_Sussex1.png"</w:t>
      </w:r>
      <w:r>
        <w:t xml:space="preserve">. Again, the number of replicates is 20 and hence 40 simulations are </w:t>
      </w:r>
      <w:r w:rsidR="00174D4F">
        <w:t>r</w:t>
      </w:r>
      <w:r>
        <w:t>un altogether. There are no other deviations from the default setting, hence BehaviourSpaceParameters is again set to "".</w:t>
      </w:r>
    </w:p>
    <w:p w14:paraId="2D109C59" w14:textId="6042488E" w:rsidR="000E7BFD" w:rsidRDefault="000E7BFD" w:rsidP="008564D3">
      <w:pPr>
        <w:pStyle w:val="NoSpacing"/>
      </w:pPr>
      <w:r>
        <w:t>As this example tests two different maps, additional output is listed on "Measure runs using these reporters" addressing e.g. the area of forage habitat and nectar and pollen production.</w:t>
      </w:r>
    </w:p>
    <w:p w14:paraId="69E64E38" w14:textId="77777777" w:rsidR="000E7BFD" w:rsidRDefault="000E7BFD" w:rsidP="008564D3">
      <w:pPr>
        <w:pStyle w:val="NoSpacing"/>
      </w:pPr>
    </w:p>
    <w:p w14:paraId="4353A3FE" w14:textId="6B990672" w:rsidR="000E7BFD" w:rsidRPr="000E7BFD" w:rsidRDefault="000E7BFD" w:rsidP="008564D3">
      <w:pPr>
        <w:pStyle w:val="NoSpacing"/>
        <w:rPr>
          <w:b/>
        </w:rPr>
      </w:pPr>
      <w:r w:rsidRPr="000E7BFD">
        <w:rPr>
          <w:b/>
        </w:rPr>
        <w:t>Example 3:</w:t>
      </w:r>
      <w:r w:rsidR="00E828AA">
        <w:rPr>
          <w:b/>
        </w:rPr>
        <w:t xml:space="preserve"> Varying initial bee numbers</w:t>
      </w:r>
    </w:p>
    <w:p w14:paraId="5B474B32" w14:textId="77777777" w:rsidR="000E7BFD" w:rsidRDefault="000E7BFD" w:rsidP="008564D3">
      <w:pPr>
        <w:pStyle w:val="NoSpacing"/>
        <w:rPr>
          <w:b/>
        </w:rPr>
      </w:pPr>
    </w:p>
    <w:p w14:paraId="61762E9D" w14:textId="3E5D17AD" w:rsidR="00721ACF" w:rsidRPr="000E7BFD" w:rsidRDefault="00721ACF" w:rsidP="008564D3">
      <w:pPr>
        <w:pStyle w:val="NoSpacing"/>
        <w:rPr>
          <w:b/>
        </w:rPr>
      </w:pPr>
      <w:r>
        <w:rPr>
          <w:noProof/>
          <w:lang w:eastAsia="en-GB"/>
        </w:rPr>
        <w:drawing>
          <wp:inline distT="0" distB="0" distL="0" distR="0" wp14:anchorId="2C3D4002" wp14:editId="44CD6943">
            <wp:extent cx="4152900" cy="5608320"/>
            <wp:effectExtent l="0" t="0" r="0" b="0"/>
            <wp:docPr id="2052" name="Picture 20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9"/>
                    <a:stretch>
                      <a:fillRect/>
                    </a:stretch>
                  </pic:blipFill>
                  <pic:spPr>
                    <a:xfrm>
                      <a:off x="0" y="0"/>
                      <a:ext cx="4152900" cy="5608320"/>
                    </a:xfrm>
                    <a:prstGeom prst="rect">
                      <a:avLst/>
                    </a:prstGeom>
                  </pic:spPr>
                </pic:pic>
              </a:graphicData>
            </a:graphic>
          </wp:inline>
        </w:drawing>
      </w:r>
    </w:p>
    <w:p w14:paraId="32283CDE" w14:textId="77777777" w:rsidR="007B2CD9" w:rsidRDefault="007B2CD9" w:rsidP="008564D3">
      <w:pPr>
        <w:pStyle w:val="NoSpacing"/>
      </w:pPr>
    </w:p>
    <w:p w14:paraId="69AD6EA9" w14:textId="62615CAF" w:rsidR="007339C5" w:rsidRDefault="007339C5" w:rsidP="008564D3">
      <w:pPr>
        <w:pStyle w:val="NoSpacing"/>
      </w:pPr>
      <w:r>
        <w:t xml:space="preserve">This simulation only runs on the default farm example map, but now the initial number of </w:t>
      </w:r>
      <w:r w:rsidRPr="007339C5">
        <w:rPr>
          <w:i/>
        </w:rPr>
        <w:t>B. terrestris</w:t>
      </w:r>
      <w:r>
        <w:t xml:space="preserve"> queens</w:t>
      </w:r>
      <w:r w:rsidR="002A1F49">
        <w:t xml:space="preserve"> varies and is set to "</w:t>
      </w:r>
      <w:r w:rsidR="002A1F49" w:rsidRPr="002A1F49">
        <w:t>InitialQueensModifierBehaviorSpace</w:t>
      </w:r>
      <w:r w:rsidR="002A1F49">
        <w:t>" times 500 (rounded!).</w:t>
      </w:r>
    </w:p>
    <w:p w14:paraId="0AB52537" w14:textId="6038CC64" w:rsidR="002A1F49" w:rsidRDefault="002A1F49" w:rsidP="008564D3">
      <w:pPr>
        <w:pStyle w:val="NoSpacing"/>
      </w:pPr>
      <w:r>
        <w:t xml:space="preserve">So the </w:t>
      </w:r>
      <w:r w:rsidR="00174D4F">
        <w:t>initial</w:t>
      </w:r>
      <w:r>
        <w:t xml:space="preserve"> number of </w:t>
      </w:r>
      <w:r w:rsidRPr="002A1F49">
        <w:rPr>
          <w:i/>
        </w:rPr>
        <w:t>B. terrestris</w:t>
      </w:r>
      <w:r>
        <w:t xml:space="preserve"> queens will be 250, 500</w:t>
      </w:r>
      <w:r w:rsidR="006C3C5A">
        <w:t>, 1000 and 2500. The total number of runs is 4 x 20 = 80.</w:t>
      </w:r>
    </w:p>
    <w:p w14:paraId="13A94E60" w14:textId="07F9D53E" w:rsidR="006C3C5A" w:rsidRDefault="006C3C5A" w:rsidP="008564D3">
      <w:pPr>
        <w:pStyle w:val="NoSpacing"/>
      </w:pPr>
      <w:r>
        <w:t>As "</w:t>
      </w:r>
      <w:r w:rsidRPr="002A1F49">
        <w:t>InitialQueensModifierBehaviorSpace</w:t>
      </w:r>
      <w:r>
        <w:t xml:space="preserve">" is defined via the parameter file (set to 1 per default), it needs to be listed: </w:t>
      </w:r>
      <w:r w:rsidRPr="006C3C5A">
        <w:t>["BehaviourSpaceParameters" "InitialQueensModifierBehaviorSpace"]</w:t>
      </w:r>
      <w:r>
        <w:t xml:space="preserve">. (Leaving </w:t>
      </w:r>
      <w:r w:rsidRPr="006C3C5A">
        <w:t>"BehaviourSpaceParameters"</w:t>
      </w:r>
      <w:r>
        <w:t xml:space="preserve"> at "" would result in 80 simulation runs, </w:t>
      </w:r>
      <w:r w:rsidRPr="006C3C5A">
        <w:rPr>
          <w:i/>
        </w:rPr>
        <w:t>always</w:t>
      </w:r>
      <w:r>
        <w:t xml:space="preserve"> starting with 500 initial queens).</w:t>
      </w:r>
    </w:p>
    <w:p w14:paraId="4CB3E6D1" w14:textId="77777777" w:rsidR="007B2CD9" w:rsidRDefault="007B2CD9" w:rsidP="008564D3">
      <w:pPr>
        <w:pStyle w:val="NoSpacing"/>
      </w:pPr>
    </w:p>
    <w:p w14:paraId="236D218D" w14:textId="77777777" w:rsidR="000A4EDF" w:rsidRDefault="000A4EDF" w:rsidP="000A4EDF">
      <w:pPr>
        <w:pStyle w:val="NoSpacing"/>
      </w:pPr>
    </w:p>
    <w:p w14:paraId="2CACF4C4" w14:textId="7B6ADF6D" w:rsidR="000A4EDF" w:rsidRPr="000E7BFD" w:rsidRDefault="000A4EDF" w:rsidP="000A4EDF">
      <w:pPr>
        <w:pStyle w:val="NoSpacing"/>
        <w:rPr>
          <w:b/>
        </w:rPr>
      </w:pPr>
      <w:r>
        <w:rPr>
          <w:b/>
        </w:rPr>
        <w:t>Example 4</w:t>
      </w:r>
      <w:r w:rsidRPr="000E7BFD">
        <w:rPr>
          <w:b/>
        </w:rPr>
        <w:t>:</w:t>
      </w:r>
      <w:r>
        <w:rPr>
          <w:b/>
        </w:rPr>
        <w:t xml:space="preserve"> Varying bee species and initial numbers</w:t>
      </w:r>
    </w:p>
    <w:p w14:paraId="0236D52E" w14:textId="77777777" w:rsidR="000A4EDF" w:rsidRDefault="000A4EDF" w:rsidP="000A4EDF">
      <w:pPr>
        <w:pStyle w:val="NoSpacing"/>
        <w:rPr>
          <w:b/>
        </w:rPr>
      </w:pPr>
    </w:p>
    <w:p w14:paraId="0C9CEE40" w14:textId="7E05F2EA" w:rsidR="000A4EDF" w:rsidRPr="000E7BFD" w:rsidRDefault="00721ACF" w:rsidP="000A4EDF">
      <w:pPr>
        <w:pStyle w:val="NoSpacing"/>
        <w:rPr>
          <w:b/>
        </w:rPr>
      </w:pPr>
      <w:r>
        <w:rPr>
          <w:noProof/>
          <w:lang w:eastAsia="en-GB"/>
        </w:rPr>
        <w:drawing>
          <wp:inline distT="0" distB="0" distL="0" distR="0" wp14:anchorId="4DA16081" wp14:editId="1E2B4B2C">
            <wp:extent cx="4419600" cy="5595784"/>
            <wp:effectExtent l="0" t="0" r="0" b="5080"/>
            <wp:docPr id="2055" name="Picture 20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0"/>
                    <a:stretch>
                      <a:fillRect/>
                    </a:stretch>
                  </pic:blipFill>
                  <pic:spPr>
                    <a:xfrm>
                      <a:off x="0" y="0"/>
                      <a:ext cx="4422197" cy="5599072"/>
                    </a:xfrm>
                    <a:prstGeom prst="rect">
                      <a:avLst/>
                    </a:prstGeom>
                  </pic:spPr>
                </pic:pic>
              </a:graphicData>
            </a:graphic>
          </wp:inline>
        </w:drawing>
      </w:r>
    </w:p>
    <w:p w14:paraId="7B6CCAFD" w14:textId="77777777" w:rsidR="000A4EDF" w:rsidRDefault="000A4EDF" w:rsidP="000A4EDF">
      <w:pPr>
        <w:pStyle w:val="NoSpacing"/>
      </w:pPr>
    </w:p>
    <w:p w14:paraId="643A06FC" w14:textId="51E73502" w:rsidR="006F3C0E" w:rsidRDefault="000A4EDF" w:rsidP="000A4EDF">
      <w:pPr>
        <w:pStyle w:val="NoSpacing"/>
      </w:pPr>
      <w:r>
        <w:t xml:space="preserve">Like in example 3, </w:t>
      </w:r>
      <w:r w:rsidRPr="006C3C5A">
        <w:t>"Init</w:t>
      </w:r>
      <w:r>
        <w:t>ialQueensModifierBehaviorSpace" is varied (and hence listed under "</w:t>
      </w:r>
      <w:r w:rsidRPr="006C3C5A">
        <w:t>BehaviourSpaceParameters"</w:t>
      </w:r>
      <w:r>
        <w:t>). However, this simulation also runs with two</w:t>
      </w:r>
      <w:r w:rsidR="00392D5D">
        <w:t xml:space="preserve"> different bee species, being present at the same time</w:t>
      </w:r>
      <w:r>
        <w:t xml:space="preserve">. </w:t>
      </w:r>
      <w:r w:rsidR="006F3C0E" w:rsidRPr="006C3C5A">
        <w:t>"Init</w:t>
      </w:r>
      <w:r w:rsidR="006F3C0E">
        <w:t>ialQueensModifierBehaviorSpace" is applied to both initial queen numbers, hence the ratio of initial queens of 2:1 (</w:t>
      </w:r>
      <w:r w:rsidR="006F3C0E" w:rsidRPr="006F3C0E">
        <w:rPr>
          <w:i/>
        </w:rPr>
        <w:t>B. terrestris</w:t>
      </w:r>
      <w:r w:rsidR="006F3C0E">
        <w:t xml:space="preserve"> to </w:t>
      </w:r>
      <w:r w:rsidR="006F3C0E" w:rsidRPr="006F3C0E">
        <w:rPr>
          <w:i/>
        </w:rPr>
        <w:t>B. lapidarius</w:t>
      </w:r>
      <w:r w:rsidR="006F3C0E">
        <w:t xml:space="preserve">) is maintained. </w:t>
      </w:r>
      <w:r w:rsidR="00392D5D">
        <w:t>This means that</w:t>
      </w:r>
      <w:r w:rsidR="006F3C0E">
        <w:t xml:space="preserve"> simulation runs will be with 50 </w:t>
      </w:r>
      <w:r w:rsidR="006F3C0E" w:rsidRPr="006F3C0E">
        <w:rPr>
          <w:i/>
        </w:rPr>
        <w:t>terrestris</w:t>
      </w:r>
      <w:r w:rsidR="006F3C0E">
        <w:t xml:space="preserve"> and 25 </w:t>
      </w:r>
      <w:r w:rsidR="006F3C0E" w:rsidRPr="006F3C0E">
        <w:rPr>
          <w:i/>
        </w:rPr>
        <w:t>lapidarius</w:t>
      </w:r>
      <w:r w:rsidR="006F3C0E">
        <w:t xml:space="preserve"> or with 100 </w:t>
      </w:r>
      <w:r w:rsidR="006F3C0E" w:rsidRPr="006F3C0E">
        <w:rPr>
          <w:i/>
        </w:rPr>
        <w:t>terrestris</w:t>
      </w:r>
      <w:r w:rsidR="006F3C0E">
        <w:t xml:space="preserve"> and 50 </w:t>
      </w:r>
      <w:r w:rsidR="006F3C0E" w:rsidRPr="006F3C0E">
        <w:rPr>
          <w:i/>
        </w:rPr>
        <w:t>lapidarius</w:t>
      </w:r>
      <w:r w:rsidR="006F3C0E">
        <w:t xml:space="preserve"> etc. To change these ratios (e.g. having the same numbers of initial queens in both species) or running simulations for both species but with only</w:t>
      </w:r>
      <w:r w:rsidR="00392D5D">
        <w:t xml:space="preserve"> one </w:t>
      </w:r>
      <w:r w:rsidR="006F3C0E">
        <w:t>species being present at a time, a new BehaviorSpace experiment would have to be set up.</w:t>
      </w:r>
    </w:p>
    <w:p w14:paraId="2CAAB56C" w14:textId="08BD5FA7" w:rsidR="007B2CD9" w:rsidRDefault="006F3C0E" w:rsidP="000A4EDF">
      <w:pPr>
        <w:pStyle w:val="NoSpacing"/>
      </w:pPr>
      <w:r>
        <w:t>Please also note that common output variables like "</w:t>
      </w:r>
      <w:r w:rsidRPr="006F3C0E">
        <w:t>TotalAdultWorkers</w:t>
      </w:r>
      <w:r>
        <w:t xml:space="preserve">" </w:t>
      </w:r>
      <w:r w:rsidR="00392D5D">
        <w:t xml:space="preserve">etc. </w:t>
      </w:r>
      <w:r>
        <w:t xml:space="preserve">do not distinguish between different bee species. Hence, the output listed in "Measure runs using these reporters" differs </w:t>
      </w:r>
      <w:r w:rsidR="00392D5D">
        <w:t xml:space="preserve">here </w:t>
      </w:r>
      <w:r>
        <w:t xml:space="preserve">from the previous examples and </w:t>
      </w:r>
      <w:r w:rsidR="00174D4F">
        <w:t>explicitly</w:t>
      </w:r>
      <w:r>
        <w:t xml:space="preserve"> ask </w:t>
      </w:r>
      <w:r w:rsidR="00392D5D">
        <w:t>for the numbers in each bee species.</w:t>
      </w:r>
    </w:p>
    <w:p w14:paraId="2BFEAD61" w14:textId="77777777" w:rsidR="007B2CD9" w:rsidRDefault="007B2CD9" w:rsidP="008564D3">
      <w:pPr>
        <w:pStyle w:val="NoSpacing"/>
      </w:pPr>
    </w:p>
    <w:p w14:paraId="51503776" w14:textId="792E2EEA" w:rsidR="00540C4E" w:rsidRDefault="00540C4E" w:rsidP="008564D3">
      <w:pPr>
        <w:pStyle w:val="NoSpacing"/>
      </w:pPr>
      <w:r>
        <w:t>The total number of simulation runs in this experiment is 20 x 3 x 2 = 120.</w:t>
      </w:r>
    </w:p>
    <w:p w14:paraId="0D6C819D" w14:textId="77777777" w:rsidR="00540C4E" w:rsidRDefault="00540C4E" w:rsidP="008564D3">
      <w:pPr>
        <w:pStyle w:val="NoSpacing"/>
      </w:pPr>
    </w:p>
    <w:p w14:paraId="6FA60E28" w14:textId="77777777" w:rsidR="00C02992" w:rsidRDefault="00C02992" w:rsidP="00C02992">
      <w:pPr>
        <w:pStyle w:val="NoSpacing"/>
      </w:pPr>
    </w:p>
    <w:p w14:paraId="507A0C44" w14:textId="4E0E3124" w:rsidR="00C02992" w:rsidRPr="000E7BFD" w:rsidRDefault="00C02992" w:rsidP="00C02992">
      <w:pPr>
        <w:pStyle w:val="NoSpacing"/>
        <w:rPr>
          <w:b/>
        </w:rPr>
      </w:pPr>
      <w:r>
        <w:rPr>
          <w:b/>
        </w:rPr>
        <w:t>Example 5</w:t>
      </w:r>
      <w:r w:rsidRPr="000E7BFD">
        <w:rPr>
          <w:b/>
        </w:rPr>
        <w:t>:</w:t>
      </w:r>
      <w:r>
        <w:rPr>
          <w:b/>
        </w:rPr>
        <w:t xml:space="preserve"> Crop rotation</w:t>
      </w:r>
    </w:p>
    <w:p w14:paraId="753570BB" w14:textId="77777777" w:rsidR="00C02992" w:rsidRDefault="00C02992" w:rsidP="00C02992">
      <w:pPr>
        <w:pStyle w:val="NoSpacing"/>
        <w:rPr>
          <w:b/>
        </w:rPr>
      </w:pPr>
    </w:p>
    <w:p w14:paraId="1180235F" w14:textId="703B0BEA" w:rsidR="00C02992" w:rsidRDefault="00721ACF" w:rsidP="00C02992">
      <w:pPr>
        <w:pStyle w:val="NoSpacing"/>
        <w:rPr>
          <w:b/>
        </w:rPr>
      </w:pPr>
      <w:r>
        <w:rPr>
          <w:noProof/>
          <w:lang w:eastAsia="en-GB"/>
        </w:rPr>
        <w:drawing>
          <wp:inline distT="0" distB="0" distL="0" distR="0" wp14:anchorId="79B873BE" wp14:editId="7763C48E">
            <wp:extent cx="5731510" cy="3573621"/>
            <wp:effectExtent l="0" t="0" r="2540" b="8255"/>
            <wp:docPr id="2057" name="Picture 20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1"/>
                    <a:stretch>
                      <a:fillRect/>
                    </a:stretch>
                  </pic:blipFill>
                  <pic:spPr>
                    <a:xfrm>
                      <a:off x="0" y="0"/>
                      <a:ext cx="5731510" cy="3573621"/>
                    </a:xfrm>
                    <a:prstGeom prst="rect">
                      <a:avLst/>
                    </a:prstGeom>
                  </pic:spPr>
                </pic:pic>
              </a:graphicData>
            </a:graphic>
          </wp:inline>
        </w:drawing>
      </w:r>
    </w:p>
    <w:p w14:paraId="564DEC35" w14:textId="77777777" w:rsidR="00C02992" w:rsidRDefault="00C02992" w:rsidP="00C02992">
      <w:pPr>
        <w:pStyle w:val="NoSpacing"/>
        <w:rPr>
          <w:b/>
        </w:rPr>
      </w:pPr>
    </w:p>
    <w:p w14:paraId="3A176BAD" w14:textId="646EAFD1" w:rsidR="00DF5BE7" w:rsidRDefault="00C02992" w:rsidP="00C02992">
      <w:pPr>
        <w:pStyle w:val="NoSpacing"/>
      </w:pPr>
      <w:r>
        <w:t>This example simulation is a variation of the "Default" example. However, crop rotations are now defined, resulting in an update of the map/foodsources after each year. To do this, "</w:t>
      </w:r>
      <w:r w:rsidRPr="00A47A1C">
        <w:t xml:space="preserve">CropRotationsListAsString" </w:t>
      </w:r>
      <w:r w:rsidR="005D5BA9" w:rsidRPr="00A47A1C">
        <w:t xml:space="preserve">needs to be set from "" to e.g. </w:t>
      </w:r>
      <w:r w:rsidR="00A47A1C" w:rsidRPr="00A47A1C">
        <w:t xml:space="preserve">if run for 10 years </w:t>
      </w:r>
      <w:r w:rsidRPr="00A47A1C">
        <w:t>"</w:t>
      </w:r>
      <w:r w:rsidR="004356B4" w:rsidRPr="00A47A1C">
        <w:t>Example_Farm_</w:t>
      </w:r>
      <w:r w:rsidRPr="00A47A1C">
        <w:t xml:space="preserve">Rotation_Foodsources.txt </w:t>
      </w:r>
      <w:r w:rsidR="004356B4" w:rsidRPr="00A47A1C">
        <w:t>Example_Farm_</w:t>
      </w:r>
      <w:r w:rsidR="004356B4" w:rsidRPr="00A71D5C">
        <w:t xml:space="preserve">Rotation_2_Foodsources.txt </w:t>
      </w:r>
      <w:r w:rsidR="004356B4" w:rsidRPr="00A47A1C">
        <w:t>Example_Farm_</w:t>
      </w:r>
      <w:r w:rsidR="004356B4" w:rsidRPr="00A71D5C">
        <w:t xml:space="preserve">Rotation_3_Foodsources.txt </w:t>
      </w:r>
      <w:r w:rsidRPr="00A47A1C">
        <w:t>". Hence, in the years 1, 4, 7</w:t>
      </w:r>
      <w:r w:rsidR="00A47A1C" w:rsidRPr="00A47A1C">
        <w:t>,10</w:t>
      </w:r>
      <w:r w:rsidRPr="00A47A1C">
        <w:t xml:space="preserve"> etc. "</w:t>
      </w:r>
      <w:r w:rsidR="004356B4" w:rsidRPr="00A47A1C">
        <w:t>Example_Farm_</w:t>
      </w:r>
      <w:r w:rsidRPr="00A47A1C">
        <w:t xml:space="preserve">Rotation_Foodsources.txt" is used as input file, in the years 2, 5, 8 etc. </w:t>
      </w:r>
      <w:r w:rsidRPr="00A71D5C">
        <w:t>"</w:t>
      </w:r>
      <w:r w:rsidR="004356B4" w:rsidRPr="00A47A1C">
        <w:t xml:space="preserve"> Example_Farm_</w:t>
      </w:r>
      <w:r w:rsidR="004356B4" w:rsidRPr="00A71D5C">
        <w:t>Rotation_2_Foodsources.txt</w:t>
      </w:r>
      <w:r w:rsidR="00A47A1C" w:rsidRPr="00A71D5C">
        <w:t>”</w:t>
      </w:r>
      <w:r w:rsidR="004356B4" w:rsidRPr="00A71D5C">
        <w:t xml:space="preserve"> </w:t>
      </w:r>
      <w:r w:rsidRPr="00A47A1C">
        <w:t>and in the years 3, 6, 9 etc. "</w:t>
      </w:r>
      <w:r w:rsidR="004356B4" w:rsidRPr="00A47A1C">
        <w:t xml:space="preserve"> Example_Farm_</w:t>
      </w:r>
      <w:r w:rsidR="004356B4" w:rsidRPr="00A71D5C">
        <w:t xml:space="preserve">Rotation_3_Foodsources.txt </w:t>
      </w:r>
      <w:r w:rsidRPr="00A71D5C">
        <w:t>"</w:t>
      </w:r>
      <w:r w:rsidR="00DF5BE7" w:rsidRPr="00DF5BE7">
        <w:t xml:space="preserve"> is used</w:t>
      </w:r>
      <w:r w:rsidR="005D5BA9">
        <w:t xml:space="preserve"> (if simulation is run for multiple rotation periods</w:t>
      </w:r>
      <w:r w:rsidR="00A47A1C">
        <w:t xml:space="preserve"> such as for 10 years</w:t>
      </w:r>
      <w:r w:rsidR="005D5BA9">
        <w:t>)</w:t>
      </w:r>
      <w:r w:rsidR="00DF5BE7" w:rsidRPr="00DF5BE7">
        <w:t>.</w:t>
      </w:r>
      <w:r w:rsidR="00DF5BE7">
        <w:t xml:space="preserve"> The number and input files in a crop rotation system can be changed, however, it is not possible to compare two or more rotation systems with each other in a single BehaviorSpace experiment. To do such a comparison, you have to set up a new experiment for each system. (E.g. "Duplicate" this experiment, re-name it "</w:t>
      </w:r>
      <w:r w:rsidR="00A47A1C">
        <w:t xml:space="preserve">BEE-STEWARD </w:t>
      </w:r>
      <w:r w:rsidR="00DF5BE7">
        <w:t xml:space="preserve">Rotation2" and set "CropRotationsListAsString" to </w:t>
      </w:r>
      <w:r w:rsidR="00DF5BE7" w:rsidRPr="00A47A1C">
        <w:t>"</w:t>
      </w:r>
      <w:r w:rsidR="004356B4" w:rsidRPr="00A47A1C">
        <w:t xml:space="preserve"> Example_Farm_</w:t>
      </w:r>
      <w:r w:rsidR="004356B4" w:rsidRPr="00A71D5C">
        <w:t xml:space="preserve">Rotation_Foodsources.txt </w:t>
      </w:r>
      <w:r w:rsidR="004356B4" w:rsidRPr="00A47A1C">
        <w:t>Example_Farm_</w:t>
      </w:r>
      <w:r w:rsidR="004356B4" w:rsidRPr="00A71D5C">
        <w:t xml:space="preserve">Rotation_2_Foodsources.txt </w:t>
      </w:r>
      <w:r w:rsidR="004356B4" w:rsidRPr="00A47A1C">
        <w:t>Example_Farm_</w:t>
      </w:r>
      <w:r w:rsidR="004356B4" w:rsidRPr="00A71D5C">
        <w:t xml:space="preserve">Rotation_4_Foodsources.txt </w:t>
      </w:r>
      <w:r w:rsidR="00DF5BE7" w:rsidRPr="00A47A1C">
        <w:t xml:space="preserve">" </w:t>
      </w:r>
      <w:r w:rsidR="008A7595" w:rsidRPr="00A47A1C">
        <w:t>(</w:t>
      </w:r>
      <w:r w:rsidR="00DF5BE7" w:rsidRPr="00A47A1C">
        <w:t xml:space="preserve">make sure </w:t>
      </w:r>
      <w:r w:rsidR="008A7595" w:rsidRPr="00A47A1C">
        <w:t>Example_Farm_</w:t>
      </w:r>
      <w:r w:rsidR="008A7595" w:rsidRPr="00A71D5C">
        <w:t xml:space="preserve">Rotation_4_Foodsources.txt </w:t>
      </w:r>
      <w:r w:rsidR="00DF5BE7" w:rsidRPr="00A47A1C">
        <w:t>has been created first!)</w:t>
      </w:r>
    </w:p>
    <w:p w14:paraId="63A7E570" w14:textId="526428F9" w:rsidR="000D588D" w:rsidRDefault="000D588D" w:rsidP="008564D3">
      <w:pPr>
        <w:pStyle w:val="NoSpacing"/>
      </w:pPr>
    </w:p>
    <w:p w14:paraId="68858A47" w14:textId="77777777" w:rsidR="00D3083E" w:rsidRDefault="00D3083E" w:rsidP="008564D3">
      <w:pPr>
        <w:pStyle w:val="NoSpacing"/>
      </w:pPr>
    </w:p>
    <w:p w14:paraId="1C70A40E" w14:textId="2916B1CB" w:rsidR="00627E3C" w:rsidRDefault="00627E3C" w:rsidP="008564D3">
      <w:pPr>
        <w:pStyle w:val="NoSpacing"/>
        <w:rPr>
          <w:b/>
        </w:rPr>
      </w:pPr>
    </w:p>
    <w:p w14:paraId="66AF8AB7" w14:textId="01B2F798" w:rsidR="00627E3C" w:rsidRDefault="00627E3C" w:rsidP="008564D3">
      <w:pPr>
        <w:pStyle w:val="NoSpacing"/>
        <w:rPr>
          <w:b/>
        </w:rPr>
      </w:pPr>
    </w:p>
    <w:p w14:paraId="49D145BB" w14:textId="7813DB74" w:rsidR="00627E3C" w:rsidRDefault="00627E3C" w:rsidP="008564D3">
      <w:pPr>
        <w:pStyle w:val="NoSpacing"/>
        <w:rPr>
          <w:b/>
        </w:rPr>
      </w:pPr>
    </w:p>
    <w:p w14:paraId="2CD6F2FE" w14:textId="77777777" w:rsidR="00627E3C" w:rsidRDefault="00627E3C" w:rsidP="008564D3">
      <w:pPr>
        <w:pStyle w:val="NoSpacing"/>
        <w:rPr>
          <w:b/>
        </w:rPr>
      </w:pPr>
    </w:p>
    <w:p w14:paraId="06244445" w14:textId="77777777" w:rsidR="00627E3C" w:rsidRDefault="00627E3C" w:rsidP="008564D3">
      <w:pPr>
        <w:pStyle w:val="NoSpacing"/>
        <w:rPr>
          <w:b/>
        </w:rPr>
      </w:pPr>
    </w:p>
    <w:p w14:paraId="4DF14ABD" w14:textId="77777777" w:rsidR="00627E3C" w:rsidRDefault="00627E3C" w:rsidP="008564D3">
      <w:pPr>
        <w:pStyle w:val="NoSpacing"/>
        <w:rPr>
          <w:b/>
        </w:rPr>
      </w:pPr>
    </w:p>
    <w:p w14:paraId="79736127" w14:textId="77777777" w:rsidR="00627E3C" w:rsidRDefault="00627E3C" w:rsidP="008564D3">
      <w:pPr>
        <w:pStyle w:val="NoSpacing"/>
        <w:rPr>
          <w:b/>
        </w:rPr>
      </w:pPr>
    </w:p>
    <w:p w14:paraId="555B7274" w14:textId="77777777" w:rsidR="00627E3C" w:rsidRDefault="00627E3C" w:rsidP="008564D3">
      <w:pPr>
        <w:pStyle w:val="NoSpacing"/>
        <w:rPr>
          <w:b/>
        </w:rPr>
      </w:pPr>
    </w:p>
    <w:p w14:paraId="35F73D96" w14:textId="77777777" w:rsidR="00627E3C" w:rsidRDefault="00627E3C" w:rsidP="008564D3">
      <w:pPr>
        <w:pStyle w:val="NoSpacing"/>
        <w:rPr>
          <w:b/>
        </w:rPr>
      </w:pPr>
    </w:p>
    <w:p w14:paraId="048BC669" w14:textId="77777777" w:rsidR="00627E3C" w:rsidRDefault="00627E3C" w:rsidP="008564D3">
      <w:pPr>
        <w:pStyle w:val="NoSpacing"/>
        <w:rPr>
          <w:b/>
        </w:rPr>
      </w:pPr>
    </w:p>
    <w:p w14:paraId="6616C3D2" w14:textId="1EA394AF" w:rsidR="00D3083E" w:rsidRPr="00D3083E" w:rsidRDefault="00D3083E" w:rsidP="008564D3">
      <w:pPr>
        <w:pStyle w:val="NoSpacing"/>
        <w:rPr>
          <w:b/>
        </w:rPr>
      </w:pPr>
      <w:r w:rsidRPr="00D3083E">
        <w:rPr>
          <w:b/>
        </w:rPr>
        <w:t>Useful Output Options</w:t>
      </w:r>
    </w:p>
    <w:p w14:paraId="5EAA6019" w14:textId="77777777" w:rsidR="00732D6C" w:rsidRDefault="00732D6C" w:rsidP="00043DCB">
      <w:pPr>
        <w:pStyle w:val="NoSpacing"/>
      </w:pPr>
    </w:p>
    <w:p w14:paraId="7857A1EB" w14:textId="055BC882" w:rsidR="00043DCB" w:rsidRDefault="00732D6C" w:rsidP="00043DCB">
      <w:pPr>
        <w:pStyle w:val="NoSpacing"/>
      </w:pPr>
      <w:r>
        <w:t xml:space="preserve">(Please </w:t>
      </w:r>
      <w:r w:rsidR="00174D4F">
        <w:t>note that</w:t>
      </w:r>
      <w:r>
        <w:t xml:space="preserve"> most of these variables do not distinguish between different bee species. Variables called "Total..." refer to the current time step and hence are usually 0, if output is only created at the end of a simulation runs (i.e. usually at the end of a year when all bees left are hibernating queens). </w:t>
      </w:r>
    </w:p>
    <w:p w14:paraId="405A1D0F" w14:textId="77777777" w:rsidR="00732D6C" w:rsidRDefault="00732D6C" w:rsidP="00043DCB">
      <w:pPr>
        <w:pStyle w:val="NoSpacing"/>
      </w:pPr>
    </w:p>
    <w:p w14:paraId="3E3EB661" w14:textId="55C8CFA4" w:rsidR="003A2B34" w:rsidRDefault="003A2B34" w:rsidP="00D3083E">
      <w:pPr>
        <w:pStyle w:val="NoSpacing"/>
        <w:ind w:left="426" w:hanging="426"/>
      </w:pPr>
      <w:r w:rsidRPr="00732D6C">
        <w:rPr>
          <w:b/>
        </w:rPr>
        <w:t>Day</w:t>
      </w:r>
      <w:r w:rsidR="00D3083E">
        <w:t>: The day of the year, i.e. 1-365 (in contrast to the in-built "step" output, which is the time step)</w:t>
      </w:r>
    </w:p>
    <w:p w14:paraId="003CC731" w14:textId="2D27E610" w:rsidR="003A2B34" w:rsidRDefault="003A2B34" w:rsidP="00D3083E">
      <w:pPr>
        <w:pStyle w:val="NoSpacing"/>
        <w:ind w:left="426" w:hanging="426"/>
      </w:pPr>
      <w:r w:rsidRPr="00732D6C">
        <w:rPr>
          <w:b/>
        </w:rPr>
        <w:t>TotalActiveBees</w:t>
      </w:r>
      <w:r w:rsidR="00D3083E">
        <w:t xml:space="preserve">: </w:t>
      </w:r>
      <w:r w:rsidR="00732D6C">
        <w:t>today's number of bees which can (potentially) perform a task, i.e. adult workers and adult queens, which are not in hibernation and still alive.</w:t>
      </w:r>
    </w:p>
    <w:p w14:paraId="36B25E98" w14:textId="591E5F02" w:rsidR="003A2B34" w:rsidRDefault="003A2B34" w:rsidP="00D3083E">
      <w:pPr>
        <w:pStyle w:val="NoSpacing"/>
        <w:ind w:left="426" w:hanging="426"/>
      </w:pPr>
      <w:r w:rsidRPr="00732D6C">
        <w:rPr>
          <w:b/>
        </w:rPr>
        <w:t>TotalEggs</w:t>
      </w:r>
      <w:r w:rsidR="00732D6C">
        <w:t xml:space="preserve">: the </w:t>
      </w:r>
      <w:r w:rsidR="008151D8">
        <w:t>number</w:t>
      </w:r>
      <w:r w:rsidR="00732D6C">
        <w:t xml:space="preserve"> of all eggs present today</w:t>
      </w:r>
    </w:p>
    <w:p w14:paraId="73E3C51C" w14:textId="5D5F06D3" w:rsidR="003A2B34" w:rsidRDefault="003A2B34" w:rsidP="00D3083E">
      <w:pPr>
        <w:pStyle w:val="NoSpacing"/>
        <w:ind w:left="426" w:hanging="426"/>
      </w:pPr>
      <w:r w:rsidRPr="00EC0423">
        <w:rPr>
          <w:b/>
        </w:rPr>
        <w:t>TotalLarvae</w:t>
      </w:r>
      <w:r w:rsidR="00732D6C">
        <w:t xml:space="preserve">: the </w:t>
      </w:r>
      <w:r w:rsidR="008151D8">
        <w:t xml:space="preserve">number </w:t>
      </w:r>
      <w:r w:rsidR="00732D6C">
        <w:t>of all larvae present today</w:t>
      </w:r>
    </w:p>
    <w:p w14:paraId="040DADE0" w14:textId="04E1C44B" w:rsidR="003A2B34" w:rsidRDefault="003A2B34" w:rsidP="00D3083E">
      <w:pPr>
        <w:pStyle w:val="NoSpacing"/>
        <w:ind w:left="426" w:hanging="426"/>
      </w:pPr>
      <w:r w:rsidRPr="00EC0423">
        <w:rPr>
          <w:b/>
        </w:rPr>
        <w:t>TotalPupae</w:t>
      </w:r>
      <w:r w:rsidR="00732D6C">
        <w:t xml:space="preserve">: the </w:t>
      </w:r>
      <w:r w:rsidR="008151D8">
        <w:t xml:space="preserve">number </w:t>
      </w:r>
      <w:r w:rsidR="00732D6C">
        <w:t>of all pupae present today</w:t>
      </w:r>
    </w:p>
    <w:p w14:paraId="1BD410AA" w14:textId="4177079A" w:rsidR="003A2B34" w:rsidRDefault="003A2B34" w:rsidP="00D3083E">
      <w:pPr>
        <w:pStyle w:val="NoSpacing"/>
        <w:ind w:left="426" w:hanging="426"/>
      </w:pPr>
      <w:r w:rsidRPr="00EC0423">
        <w:rPr>
          <w:b/>
        </w:rPr>
        <w:t>TotalAdultWorkers</w:t>
      </w:r>
      <w:r w:rsidR="0051770C">
        <w:t xml:space="preserve">: the </w:t>
      </w:r>
      <w:r w:rsidR="008151D8">
        <w:t xml:space="preserve">number </w:t>
      </w:r>
      <w:r w:rsidR="0051770C">
        <w:t>of all adult workers present today</w:t>
      </w:r>
    </w:p>
    <w:p w14:paraId="31901CA1" w14:textId="4A05DFB6" w:rsidR="003A2B34" w:rsidRDefault="003A2B34" w:rsidP="00D3083E">
      <w:pPr>
        <w:pStyle w:val="NoSpacing"/>
        <w:ind w:left="426" w:hanging="426"/>
      </w:pPr>
      <w:r w:rsidRPr="00EC0423">
        <w:rPr>
          <w:b/>
        </w:rPr>
        <w:t>TotalMales</w:t>
      </w:r>
      <w:r w:rsidR="0051770C">
        <w:t xml:space="preserve">: the </w:t>
      </w:r>
      <w:r w:rsidR="008151D8">
        <w:t xml:space="preserve">number </w:t>
      </w:r>
      <w:r w:rsidR="0051770C">
        <w:t xml:space="preserve">of all </w:t>
      </w:r>
      <w:r w:rsidR="008151D8">
        <w:t>bees with caste = "</w:t>
      </w:r>
      <w:r w:rsidR="0051770C">
        <w:t>male</w:t>
      </w:r>
      <w:r w:rsidR="008151D8">
        <w:t>"</w:t>
      </w:r>
      <w:r w:rsidR="0051770C">
        <w:t xml:space="preserve"> (eggs, larvae, pupae or adults) present today</w:t>
      </w:r>
    </w:p>
    <w:p w14:paraId="00A72249" w14:textId="433EDB6F" w:rsidR="003A2B34" w:rsidRDefault="003A2B34" w:rsidP="00D3083E">
      <w:pPr>
        <w:pStyle w:val="NoSpacing"/>
        <w:ind w:left="426" w:hanging="426"/>
      </w:pPr>
      <w:r w:rsidRPr="00EC0423">
        <w:rPr>
          <w:b/>
        </w:rPr>
        <w:t>TotalAdultMales</w:t>
      </w:r>
      <w:r w:rsidR="0051770C">
        <w:t xml:space="preserve">: the </w:t>
      </w:r>
      <w:r w:rsidR="008151D8">
        <w:t xml:space="preserve">number </w:t>
      </w:r>
      <w:r w:rsidR="0051770C">
        <w:t>of all adult males present today</w:t>
      </w:r>
    </w:p>
    <w:p w14:paraId="26DAFD2C" w14:textId="6E11DDBD" w:rsidR="003A2B34" w:rsidRDefault="003A2B34" w:rsidP="00D3083E">
      <w:pPr>
        <w:pStyle w:val="NoSpacing"/>
        <w:ind w:left="426" w:hanging="426"/>
      </w:pPr>
      <w:r w:rsidRPr="00EC0423">
        <w:rPr>
          <w:b/>
        </w:rPr>
        <w:t>TotalQueens</w:t>
      </w:r>
      <w:r w:rsidR="0051770C">
        <w:t xml:space="preserve">: the </w:t>
      </w:r>
      <w:r w:rsidR="008151D8">
        <w:t xml:space="preserve">number </w:t>
      </w:r>
      <w:r w:rsidR="0051770C">
        <w:t>of all</w:t>
      </w:r>
      <w:r w:rsidR="008151D8">
        <w:t xml:space="preserve"> bees with </w:t>
      </w:r>
      <w:r w:rsidR="008151D8" w:rsidRPr="008151D8">
        <w:t>caste = "queen"</w:t>
      </w:r>
      <w:r w:rsidR="008151D8">
        <w:t xml:space="preserve"> present today (i.e.</w:t>
      </w:r>
      <w:r w:rsidR="0051770C">
        <w:t xml:space="preserve"> females, which are (destined to become) queens (older larvae, pupae or adults, mother or daughter queens)</w:t>
      </w:r>
    </w:p>
    <w:p w14:paraId="3A2F52BC" w14:textId="60FDEBA6" w:rsidR="003A2B34" w:rsidRDefault="003A2B34" w:rsidP="00D3083E">
      <w:pPr>
        <w:pStyle w:val="NoSpacing"/>
        <w:ind w:left="426" w:hanging="426"/>
      </w:pPr>
      <w:r w:rsidRPr="00EC0423">
        <w:rPr>
          <w:b/>
        </w:rPr>
        <w:t>TotalAdultQueens</w:t>
      </w:r>
      <w:r w:rsidR="008151D8">
        <w:t xml:space="preserve">: the number of all adult queens (mothers and daughters) present today </w:t>
      </w:r>
    </w:p>
    <w:p w14:paraId="59823376" w14:textId="2C6D4738" w:rsidR="003A2B34" w:rsidRDefault="003A2B34" w:rsidP="00D3083E">
      <w:pPr>
        <w:pStyle w:val="NoSpacing"/>
        <w:ind w:left="426" w:hanging="426"/>
      </w:pPr>
      <w:r w:rsidRPr="00EC0423">
        <w:rPr>
          <w:b/>
        </w:rPr>
        <w:t>TotalUnmatedQueens</w:t>
      </w:r>
      <w:r w:rsidR="008151D8">
        <w:t xml:space="preserve">: the number of bees with </w:t>
      </w:r>
      <w:r w:rsidR="008151D8" w:rsidRPr="008151D8">
        <w:t>caste = "queen" and mated? = false</w:t>
      </w:r>
      <w:r w:rsidR="008151D8">
        <w:t xml:space="preserve"> present today </w:t>
      </w:r>
    </w:p>
    <w:p w14:paraId="72FD121A" w14:textId="216DBF4B" w:rsidR="003A2B34" w:rsidRDefault="003A2B34" w:rsidP="00D3083E">
      <w:pPr>
        <w:pStyle w:val="NoSpacing"/>
        <w:ind w:left="426" w:hanging="426"/>
      </w:pPr>
      <w:r w:rsidRPr="00EC0423">
        <w:rPr>
          <w:b/>
        </w:rPr>
        <w:t>TotalHibernatingQueens</w:t>
      </w:r>
      <w:r w:rsidR="008151D8">
        <w:t>: the number of queens in hibernation present today</w:t>
      </w:r>
    </w:p>
    <w:p w14:paraId="71AC6049" w14:textId="465DF53E" w:rsidR="003A2B34" w:rsidRDefault="003A2B34" w:rsidP="00D3083E">
      <w:pPr>
        <w:pStyle w:val="NoSpacing"/>
        <w:ind w:left="426" w:hanging="426"/>
      </w:pPr>
      <w:r w:rsidRPr="00EC0423">
        <w:rPr>
          <w:b/>
        </w:rPr>
        <w:t>TotalAdults</w:t>
      </w:r>
      <w:r w:rsidR="008151D8">
        <w:t>: the number of all adult bees present today</w:t>
      </w:r>
    </w:p>
    <w:p w14:paraId="7CF6BFA3" w14:textId="37D87506" w:rsidR="003A2B34" w:rsidRDefault="003A2B34" w:rsidP="00D3083E">
      <w:pPr>
        <w:pStyle w:val="NoSpacing"/>
        <w:ind w:left="426" w:hanging="426"/>
      </w:pPr>
      <w:r w:rsidRPr="00EC0423">
        <w:rPr>
          <w:b/>
        </w:rPr>
        <w:t>TotalColonies</w:t>
      </w:r>
      <w:r w:rsidR="008151D8">
        <w:t xml:space="preserve">: the number of colonies present today </w:t>
      </w:r>
    </w:p>
    <w:p w14:paraId="2122B871" w14:textId="194D8BC6" w:rsidR="003A2B34" w:rsidRDefault="003A2B34" w:rsidP="00D3083E">
      <w:pPr>
        <w:pStyle w:val="NoSpacing"/>
        <w:ind w:left="426" w:hanging="426"/>
      </w:pPr>
      <w:r w:rsidRPr="00EC0423">
        <w:rPr>
          <w:b/>
        </w:rPr>
        <w:t>TotalAdultMalesEverProduced</w:t>
      </w:r>
      <w:r w:rsidR="008151D8">
        <w:t xml:space="preserve">: </w:t>
      </w:r>
      <w:r w:rsidR="00EC0423">
        <w:t xml:space="preserve">the </w:t>
      </w:r>
      <w:r w:rsidR="008151D8">
        <w:t>sum of all males that have ever reached adulthood</w:t>
      </w:r>
    </w:p>
    <w:p w14:paraId="4C0A9400" w14:textId="1721A1B0" w:rsidR="003A2B34" w:rsidRDefault="003A2B34" w:rsidP="00D3083E">
      <w:pPr>
        <w:pStyle w:val="NoSpacing"/>
        <w:ind w:left="426" w:hanging="426"/>
      </w:pPr>
      <w:r w:rsidRPr="00EC0423">
        <w:rPr>
          <w:b/>
        </w:rPr>
        <w:t>TotalAdultQueensEverProduced</w:t>
      </w:r>
      <w:r w:rsidR="009E412F">
        <w:t xml:space="preserve">: </w:t>
      </w:r>
      <w:r w:rsidR="00EC0423">
        <w:t xml:space="preserve">the </w:t>
      </w:r>
      <w:r w:rsidR="009E412F">
        <w:t>sum of all queens that have ever reached adulthood</w:t>
      </w:r>
    </w:p>
    <w:p w14:paraId="4CDCB2BE" w14:textId="629E5615" w:rsidR="003A2B34" w:rsidRDefault="003A2B34" w:rsidP="00D3083E">
      <w:pPr>
        <w:pStyle w:val="NoSpacing"/>
        <w:ind w:left="426" w:hanging="426"/>
      </w:pPr>
      <w:r w:rsidRPr="00EC0423">
        <w:rPr>
          <w:b/>
        </w:rPr>
        <w:t>TotalAdultsEverProduced</w:t>
      </w:r>
      <w:r w:rsidR="009E412F">
        <w:t xml:space="preserve">: </w:t>
      </w:r>
      <w:r w:rsidR="00EC0423">
        <w:t xml:space="preserve">the </w:t>
      </w:r>
      <w:r w:rsidR="009E412F">
        <w:t>sum of all bees that have ever reached adulthood</w:t>
      </w:r>
    </w:p>
    <w:p w14:paraId="35271E6E" w14:textId="4F331228" w:rsidR="009E412F" w:rsidRDefault="003A2B34" w:rsidP="00D3083E">
      <w:pPr>
        <w:pStyle w:val="NoSpacing"/>
        <w:ind w:left="426" w:hanging="426"/>
      </w:pPr>
      <w:r w:rsidRPr="00EC0423">
        <w:rPr>
          <w:b/>
        </w:rPr>
        <w:t>TotalBeesEverProduced</w:t>
      </w:r>
      <w:r w:rsidR="009E412F">
        <w:t xml:space="preserve">: </w:t>
      </w:r>
      <w:r w:rsidR="00EC0423">
        <w:t xml:space="preserve">the </w:t>
      </w:r>
      <w:r w:rsidR="009E412F">
        <w:t>sum of all eggs that have been laid</w:t>
      </w:r>
    </w:p>
    <w:p w14:paraId="762CB15E" w14:textId="256C293A" w:rsidR="003A2B34" w:rsidRDefault="00EC0423" w:rsidP="00D3083E">
      <w:pPr>
        <w:pStyle w:val="NoSpacing"/>
        <w:ind w:left="426" w:hanging="426"/>
      </w:pPr>
      <w:r w:rsidRPr="00EC0423">
        <w:rPr>
          <w:b/>
        </w:rPr>
        <w:t>TotalColoniesEverProduced</w:t>
      </w:r>
      <w:r>
        <w:t>: the sum of all colonies that have ever been produced</w:t>
      </w:r>
    </w:p>
    <w:p w14:paraId="2B9D642D" w14:textId="45BE6E67" w:rsidR="003A2B34" w:rsidRDefault="003A2B34" w:rsidP="00D3083E">
      <w:pPr>
        <w:pStyle w:val="NoSpacing"/>
        <w:ind w:left="426" w:hanging="426"/>
      </w:pPr>
      <w:r w:rsidRPr="00EC0423">
        <w:rPr>
          <w:b/>
        </w:rPr>
        <w:t>TotalForagingTripsToday</w:t>
      </w:r>
      <w:r w:rsidR="00EC0423">
        <w:t>: the number of all foraging trips today</w:t>
      </w:r>
    </w:p>
    <w:p w14:paraId="65F34D13" w14:textId="77777777" w:rsidR="003A2B34" w:rsidRDefault="003A2B34" w:rsidP="00D3083E">
      <w:pPr>
        <w:pStyle w:val="NoSpacing"/>
        <w:ind w:left="426" w:hanging="426"/>
      </w:pPr>
    </w:p>
    <w:p w14:paraId="2045C5B1" w14:textId="0E68BD49" w:rsidR="00D3083E" w:rsidRDefault="00D3083E" w:rsidP="00D3083E">
      <w:pPr>
        <w:pStyle w:val="NoSpacing"/>
        <w:ind w:left="426" w:hanging="426"/>
      </w:pPr>
      <w:r>
        <w:t xml:space="preserve">sum [ area_sqm ] of foodsources with [masterpatch? = true]: </w:t>
      </w:r>
      <w:r w:rsidR="00EC0423">
        <w:t xml:space="preserve">the area of forage habitat [m2] on the map </w:t>
      </w:r>
    </w:p>
    <w:p w14:paraId="2FBDDABD" w14:textId="63324174" w:rsidR="00D3083E" w:rsidRDefault="00D3083E" w:rsidP="00D3083E">
      <w:pPr>
        <w:pStyle w:val="NoSpacing"/>
        <w:ind w:left="426" w:hanging="426"/>
      </w:pPr>
      <w:r>
        <w:t>sum [nectarMax_myl * (stopDay - startDay)] of foodsources</w:t>
      </w:r>
      <w:r w:rsidR="00EC0423">
        <w:t>: the total amount of nectar [ul] produced in this landscape during one year</w:t>
      </w:r>
    </w:p>
    <w:p w14:paraId="217D616C" w14:textId="34C013F1" w:rsidR="00D3083E" w:rsidRDefault="00D3083E" w:rsidP="00D3083E">
      <w:pPr>
        <w:pStyle w:val="NoSpacing"/>
        <w:ind w:left="426" w:hanging="426"/>
      </w:pPr>
      <w:r>
        <w:t>sum [pollenMax_g * (stopDay - startDay)] of foodsources</w:t>
      </w:r>
      <w:r w:rsidR="00EC0423">
        <w:t>: the total amount of pollen [g] produced in this landscape during one year</w:t>
      </w:r>
    </w:p>
    <w:p w14:paraId="620F4120" w14:textId="172D2FEF" w:rsidR="00D3083E" w:rsidRDefault="00D3083E" w:rsidP="00D3083E">
      <w:pPr>
        <w:pStyle w:val="NoSpacing"/>
        <w:ind w:left="426" w:hanging="426"/>
      </w:pPr>
      <w:r>
        <w:t>sum [nectar_myl] of foodsources</w:t>
      </w:r>
      <w:r w:rsidR="00046214">
        <w:t>: the total amount of nectar [ul] available today</w:t>
      </w:r>
    </w:p>
    <w:p w14:paraId="1D5B9D8B" w14:textId="17D58537" w:rsidR="00046214" w:rsidRDefault="00D3083E" w:rsidP="00046214">
      <w:pPr>
        <w:pStyle w:val="NoSpacing"/>
        <w:ind w:left="426" w:hanging="426"/>
      </w:pPr>
      <w:r>
        <w:t>sum [pollen_g] of foodsources</w:t>
      </w:r>
      <w:r w:rsidR="00046214">
        <w:t>:</w:t>
      </w:r>
      <w:r w:rsidR="00046214" w:rsidRPr="00046214">
        <w:t xml:space="preserve"> </w:t>
      </w:r>
      <w:r w:rsidR="00046214">
        <w:t>the total amount of pollen [g] available today</w:t>
      </w:r>
    </w:p>
    <w:p w14:paraId="7E42611B" w14:textId="77777777" w:rsidR="00D3083E" w:rsidRDefault="00D3083E" w:rsidP="00D3083E">
      <w:pPr>
        <w:pStyle w:val="NoSpacing"/>
        <w:ind w:left="426" w:hanging="426"/>
      </w:pPr>
    </w:p>
    <w:p w14:paraId="53944C02" w14:textId="1E3AEF51" w:rsidR="00D3083E" w:rsidRDefault="00D3083E" w:rsidP="00D3083E">
      <w:pPr>
        <w:pStyle w:val="NoSpacing"/>
        <w:ind w:left="426" w:hanging="426"/>
      </w:pPr>
      <w:r w:rsidRPr="00046214">
        <w:rPr>
          <w:b/>
        </w:rPr>
        <w:t>PopulationSizeDay365List</w:t>
      </w:r>
      <w:r w:rsidR="00046214">
        <w:t>: lists the total number of bees present at 1</w:t>
      </w:r>
      <w:r w:rsidR="00046214" w:rsidRPr="00046214">
        <w:rPr>
          <w:vertAlign w:val="superscript"/>
        </w:rPr>
        <w:t>st</w:t>
      </w:r>
      <w:r w:rsidR="00046214">
        <w:t xml:space="preserve"> January of each year. This is particularly useful, if simulations run for several years and "Measure runs at every time step" is </w:t>
      </w:r>
      <w:r w:rsidR="00046214" w:rsidRPr="00046214">
        <w:rPr>
          <w:i/>
        </w:rPr>
        <w:t>not</w:t>
      </w:r>
      <w:r w:rsidR="00046214">
        <w:t xml:space="preserve"> ticked</w:t>
      </w:r>
    </w:p>
    <w:p w14:paraId="51ED49FF" w14:textId="0A68CA64" w:rsidR="00046214" w:rsidRDefault="00D3083E" w:rsidP="00046214">
      <w:pPr>
        <w:pStyle w:val="NoSpacing"/>
        <w:ind w:left="426" w:hanging="426"/>
      </w:pPr>
      <w:r w:rsidRPr="00046214">
        <w:rPr>
          <w:b/>
        </w:rPr>
        <w:t>TimeToExtinction</w:t>
      </w:r>
      <w:r w:rsidR="00046214">
        <w:t xml:space="preserve">: If a population goes extinct, "TimeToExtinction" is set to the time step, when it happened (otherwise it is 0). This is particularly useful, if simulations run for several years and "Measure runs at every time step" is </w:t>
      </w:r>
      <w:r w:rsidR="00046214" w:rsidRPr="00046214">
        <w:rPr>
          <w:i/>
        </w:rPr>
        <w:t>not</w:t>
      </w:r>
      <w:r w:rsidR="00046214">
        <w:t xml:space="preserve"> ticked</w:t>
      </w:r>
    </w:p>
    <w:p w14:paraId="7B34C4A9" w14:textId="498A18FC" w:rsidR="00D3083E" w:rsidRDefault="00D3083E" w:rsidP="00D3083E">
      <w:pPr>
        <w:pStyle w:val="NoSpacing"/>
        <w:ind w:left="426" w:hanging="426"/>
      </w:pPr>
    </w:p>
    <w:p w14:paraId="41E0C25F" w14:textId="77777777" w:rsidR="003A2B34" w:rsidRDefault="003A2B34" w:rsidP="003A2B34">
      <w:pPr>
        <w:pStyle w:val="NoSpacing"/>
      </w:pPr>
    </w:p>
    <w:p w14:paraId="06FACE64" w14:textId="77777777" w:rsidR="00A47A1C" w:rsidRDefault="00A47A1C">
      <w:pPr>
        <w:rPr>
          <w:rFonts w:eastAsiaTheme="majorEastAsia" w:cstheme="majorBidi"/>
          <w:b/>
          <w:bCs/>
          <w:noProof/>
          <w:sz w:val="40"/>
          <w:szCs w:val="26"/>
          <w:lang w:eastAsia="en-GB"/>
        </w:rPr>
      </w:pPr>
      <w:r>
        <w:rPr>
          <w:noProof/>
          <w:lang w:eastAsia="en-GB"/>
        </w:rPr>
        <w:br w:type="page"/>
      </w:r>
    </w:p>
    <w:p w14:paraId="5712FFD7" w14:textId="3B27F550" w:rsidR="00793FA0" w:rsidRDefault="00793FA0" w:rsidP="00793FA0">
      <w:pPr>
        <w:pStyle w:val="Heading2"/>
      </w:pPr>
      <w:bookmarkStart w:id="28" w:name="_Toc146208321"/>
      <w:r>
        <w:rPr>
          <w:noProof/>
          <w:lang w:eastAsia="en-GB"/>
        </w:rPr>
        <w:t xml:space="preserve">Step 8: </w:t>
      </w:r>
      <w:r w:rsidR="00A763A7" w:rsidRPr="00A763A7">
        <w:rPr>
          <w:noProof/>
          <w:lang w:eastAsia="en-GB"/>
        </w:rPr>
        <w:t>Advanced User's Guide</w:t>
      </w:r>
      <w:bookmarkEnd w:id="28"/>
    </w:p>
    <w:p w14:paraId="1554A561" w14:textId="77777777" w:rsidR="005F015F" w:rsidRDefault="005F015F" w:rsidP="00793FA0">
      <w:pPr>
        <w:pStyle w:val="NoSpacing"/>
      </w:pPr>
    </w:p>
    <w:p w14:paraId="26856F8F" w14:textId="556269A6" w:rsidR="00EF194B" w:rsidRPr="005F015F" w:rsidRDefault="005F015F" w:rsidP="00793FA0">
      <w:pPr>
        <w:pStyle w:val="NoSpacing"/>
        <w:rPr>
          <w:b/>
          <w:sz w:val="24"/>
          <w:szCs w:val="24"/>
        </w:rPr>
      </w:pPr>
      <w:r w:rsidRPr="005F015F">
        <w:rPr>
          <w:b/>
          <w:sz w:val="24"/>
          <w:szCs w:val="24"/>
        </w:rPr>
        <w:t>CUSTOMIZE INTERFACE</w:t>
      </w:r>
    </w:p>
    <w:p w14:paraId="24D84604" w14:textId="77777777" w:rsidR="006D10DD" w:rsidRPr="00197D83" w:rsidRDefault="006D10DD" w:rsidP="00793FA0">
      <w:pPr>
        <w:pStyle w:val="NoSpacing"/>
      </w:pPr>
    </w:p>
    <w:p w14:paraId="3897B4C1" w14:textId="3C3307CF" w:rsidR="006D10DD" w:rsidRPr="00197D83" w:rsidRDefault="005F015F" w:rsidP="006D10DD">
      <w:pPr>
        <w:pStyle w:val="NoSpacing"/>
        <w:rPr>
          <w:b/>
          <w:sz w:val="24"/>
          <w:szCs w:val="24"/>
        </w:rPr>
      </w:pPr>
      <w:r>
        <w:rPr>
          <w:b/>
          <w:sz w:val="24"/>
          <w:szCs w:val="24"/>
        </w:rPr>
        <w:t xml:space="preserve"> Add more Plots:</w:t>
      </w:r>
    </w:p>
    <w:p w14:paraId="0CBF5EF4" w14:textId="77777777" w:rsidR="005F015F" w:rsidRDefault="005F015F" w:rsidP="006D10DD">
      <w:pPr>
        <w:pStyle w:val="NoSpacing"/>
      </w:pPr>
    </w:p>
    <w:p w14:paraId="68D2B958" w14:textId="584DF90B" w:rsidR="006D10DD" w:rsidRDefault="006D10DD" w:rsidP="006D10DD">
      <w:pPr>
        <w:pStyle w:val="NoSpacing"/>
      </w:pPr>
      <w:r>
        <w:t>- right click white are of interface, add "plot"</w:t>
      </w:r>
    </w:p>
    <w:p w14:paraId="5C58DE1D" w14:textId="5567C10A" w:rsidR="006D10DD" w:rsidRDefault="006D10DD" w:rsidP="006D10DD">
      <w:pPr>
        <w:pStyle w:val="NoSpacing"/>
      </w:pPr>
      <w:r>
        <w:t>- leave plot name at "plot 2" (or 3...5 for further plots)</w:t>
      </w:r>
    </w:p>
    <w:p w14:paraId="379E7035" w14:textId="7A5DF78A" w:rsidR="006D10DD" w:rsidRDefault="006D10DD" w:rsidP="006D10DD">
      <w:pPr>
        <w:pStyle w:val="NoSpacing"/>
      </w:pPr>
      <w:r>
        <w:t>- tick "Show legend?"</w:t>
      </w:r>
    </w:p>
    <w:p w14:paraId="01EE5F00" w14:textId="30BF2BD6" w:rsidR="006D10DD" w:rsidRDefault="006D10DD" w:rsidP="006D10DD">
      <w:pPr>
        <w:pStyle w:val="NoSpacing"/>
      </w:pPr>
      <w:r>
        <w:t>- delete default plot pen</w:t>
      </w:r>
    </w:p>
    <w:p w14:paraId="31018A5C" w14:textId="7A24977C" w:rsidR="006D10DD" w:rsidRDefault="006D10DD" w:rsidP="006D10DD">
      <w:pPr>
        <w:pStyle w:val="NoSpacing"/>
      </w:pPr>
      <w:r>
        <w:t>- set Y max to 0.1</w:t>
      </w:r>
    </w:p>
    <w:p w14:paraId="4257F429" w14:textId="0FC934CF" w:rsidR="006D10DD" w:rsidRDefault="006D10DD" w:rsidP="006D10DD">
      <w:pPr>
        <w:pStyle w:val="NoSpacing"/>
      </w:pPr>
      <w:r>
        <w:t xml:space="preserve">- right click white area of interface, add </w:t>
      </w:r>
      <w:r w:rsidR="00197D83">
        <w:t>"chooser" and call it "GenericPlot2" (or 3..5)</w:t>
      </w:r>
    </w:p>
    <w:p w14:paraId="525F9C9C" w14:textId="74EEFB0C" w:rsidR="00197D83" w:rsidRDefault="00197D83" w:rsidP="006D10DD">
      <w:pPr>
        <w:pStyle w:val="NoSpacing"/>
      </w:pPr>
      <w:r>
        <w:t>- copy and paste all or a selection of the following options to the chooser</w:t>
      </w:r>
      <w:r w:rsidR="0033596F">
        <w:t>'s "Choices"</w:t>
      </w:r>
      <w:r>
        <w:t xml:space="preserve"> (include the quotation marks)</w:t>
      </w:r>
      <w:r w:rsidR="0033596F">
        <w:t xml:space="preserve"> and press OK</w:t>
      </w:r>
      <w:r>
        <w:t>:</w:t>
      </w:r>
    </w:p>
    <w:p w14:paraId="46910C16" w14:textId="77777777" w:rsidR="00197D83" w:rsidRDefault="00197D83" w:rsidP="006D10DD">
      <w:pPr>
        <w:pStyle w:val="NoSpacing"/>
      </w:pPr>
    </w:p>
    <w:p w14:paraId="1E219C2E" w14:textId="77777777" w:rsidR="00197D83" w:rsidRDefault="00197D83" w:rsidP="00197D83">
      <w:pPr>
        <w:pStyle w:val="NoSpacing"/>
      </w:pPr>
    </w:p>
    <w:p w14:paraId="0A715C8B" w14:textId="77777777" w:rsidR="00197D83" w:rsidRDefault="00197D83" w:rsidP="00197D83">
      <w:pPr>
        <w:pStyle w:val="NoSpacing"/>
      </w:pPr>
    </w:p>
    <w:p w14:paraId="2E1102A8" w14:textId="77777777" w:rsidR="00E03DC6" w:rsidRDefault="00E03DC6" w:rsidP="00E03DC6">
      <w:pPr>
        <w:pStyle w:val="NoSpacing"/>
        <w:ind w:left="284"/>
      </w:pPr>
      <w:r>
        <w:t>"Total eggs"</w:t>
      </w:r>
    </w:p>
    <w:p w14:paraId="5D9FA9CA" w14:textId="77777777" w:rsidR="00E03DC6" w:rsidRDefault="00E03DC6" w:rsidP="00E03DC6">
      <w:pPr>
        <w:pStyle w:val="NoSpacing"/>
        <w:ind w:left="284"/>
      </w:pPr>
      <w:r>
        <w:t>"Total adults"</w:t>
      </w:r>
    </w:p>
    <w:p w14:paraId="5141A484" w14:textId="55ACBD56" w:rsidR="00E03DC6" w:rsidRDefault="00E03DC6" w:rsidP="00E03DC6">
      <w:pPr>
        <w:pStyle w:val="NoSpacing"/>
        <w:ind w:left="284"/>
      </w:pPr>
      <w:r>
        <w:t>"</w:t>
      </w:r>
      <w:r w:rsidR="00CE579F" w:rsidRPr="00CE579F">
        <w:t xml:space="preserve"> Number of</w:t>
      </w:r>
      <w:r w:rsidR="00CE579F">
        <w:t xml:space="preserve"> </w:t>
      </w:r>
      <w:r>
        <w:t>adult queens"</w:t>
      </w:r>
    </w:p>
    <w:p w14:paraId="5E5138A3" w14:textId="77777777" w:rsidR="00E03DC6" w:rsidRDefault="00E03DC6" w:rsidP="00E03DC6">
      <w:pPr>
        <w:pStyle w:val="NoSpacing"/>
        <w:ind w:left="284"/>
      </w:pPr>
      <w:r>
        <w:t>"Hibernating queens"</w:t>
      </w:r>
    </w:p>
    <w:p w14:paraId="6CF6B980" w14:textId="77777777" w:rsidR="00E03DC6" w:rsidRDefault="00E03DC6" w:rsidP="00E03DC6">
      <w:pPr>
        <w:pStyle w:val="NoSpacing"/>
        <w:ind w:left="284"/>
      </w:pPr>
      <w:r>
        <w:t>"Colony structures"</w:t>
      </w:r>
    </w:p>
    <w:p w14:paraId="5037601B" w14:textId="77777777" w:rsidR="00E03DC6" w:rsidRDefault="00E03DC6" w:rsidP="00E03DC6">
      <w:pPr>
        <w:pStyle w:val="NoSpacing"/>
        <w:ind w:left="284"/>
      </w:pPr>
      <w:r>
        <w:t>"Biomass (dw) [kg]"</w:t>
      </w:r>
    </w:p>
    <w:p w14:paraId="776EC858" w14:textId="77777777" w:rsidR="00E03DC6" w:rsidRDefault="00E03DC6" w:rsidP="00E03DC6">
      <w:pPr>
        <w:pStyle w:val="NoSpacing"/>
        <w:ind w:left="284"/>
      </w:pPr>
      <w:r>
        <w:t>"Tongue lengths workers (histogram)"</w:t>
      </w:r>
    </w:p>
    <w:p w14:paraId="7008BE51" w14:textId="77777777" w:rsidR="00E03DC6" w:rsidRDefault="00E03DC6" w:rsidP="00E03DC6">
      <w:pPr>
        <w:pStyle w:val="NoSpacing"/>
        <w:ind w:left="284"/>
      </w:pPr>
      <w:r>
        <w:t>"Tongue lengths queens (histogram)"</w:t>
      </w:r>
    </w:p>
    <w:p w14:paraId="1A7A2E6D" w14:textId="77777777" w:rsidR="00E03DC6" w:rsidRDefault="00E03DC6" w:rsidP="00E03DC6">
      <w:pPr>
        <w:pStyle w:val="NoSpacing"/>
        <w:ind w:left="284"/>
      </w:pPr>
      <w:r>
        <w:t>"Bee weights [mg] (histogram)"</w:t>
      </w:r>
    </w:p>
    <w:p w14:paraId="5C53CEF5" w14:textId="77777777" w:rsidR="00E03DC6" w:rsidRDefault="00E03DC6" w:rsidP="00E03DC6">
      <w:pPr>
        <w:pStyle w:val="NoSpacing"/>
        <w:ind w:left="284"/>
      </w:pPr>
      <w:r>
        <w:t>"Age distributions bee agents (histogram)"</w:t>
      </w:r>
    </w:p>
    <w:p w14:paraId="16377229" w14:textId="77777777" w:rsidR="00E03DC6" w:rsidRDefault="00E03DC6" w:rsidP="00E03DC6">
      <w:pPr>
        <w:pStyle w:val="NoSpacing"/>
        <w:ind w:left="284"/>
      </w:pPr>
      <w:r>
        <w:t>"Sex ratio"</w:t>
      </w:r>
    </w:p>
    <w:p w14:paraId="68234A9C" w14:textId="77777777" w:rsidR="00E03DC6" w:rsidRDefault="00E03DC6" w:rsidP="00E03DC6">
      <w:pPr>
        <w:pStyle w:val="NoSpacing"/>
        <w:ind w:left="284"/>
      </w:pPr>
      <w:r>
        <w:t>"Matrilines (histogram)"</w:t>
      </w:r>
    </w:p>
    <w:p w14:paraId="2CF239F6" w14:textId="77777777" w:rsidR="00E03DC6" w:rsidRDefault="00E03DC6" w:rsidP="00E03DC6">
      <w:pPr>
        <w:pStyle w:val="NoSpacing"/>
        <w:ind w:left="284"/>
      </w:pPr>
      <w:r>
        <w:t>"Genepool (histogram)"</w:t>
      </w:r>
    </w:p>
    <w:p w14:paraId="63A64C6F" w14:textId="77777777" w:rsidR="00E03DC6" w:rsidRDefault="00E03DC6" w:rsidP="00E03DC6">
      <w:pPr>
        <w:pStyle w:val="NoSpacing"/>
        <w:ind w:left="284"/>
      </w:pPr>
      <w:r>
        <w:t>"Number of colonies"</w:t>
      </w:r>
    </w:p>
    <w:p w14:paraId="7DCF35C2" w14:textId="77777777" w:rsidR="00E03DC6" w:rsidRDefault="00E03DC6" w:rsidP="00E03DC6">
      <w:pPr>
        <w:pStyle w:val="NoSpacing"/>
        <w:ind w:left="284"/>
      </w:pPr>
      <w:r>
        <w:t>"Colony sizes (histogram)"</w:t>
      </w:r>
    </w:p>
    <w:p w14:paraId="114E41D9" w14:textId="77777777" w:rsidR="00E03DC6" w:rsidRDefault="00E03DC6" w:rsidP="00E03DC6">
      <w:pPr>
        <w:pStyle w:val="NoSpacing"/>
        <w:ind w:left="284"/>
      </w:pPr>
      <w:r>
        <w:t>"Stores: nectar [ml] &amp; pollen [g]"</w:t>
      </w:r>
    </w:p>
    <w:p w14:paraId="0240EABE" w14:textId="77777777" w:rsidR="00E03DC6" w:rsidRDefault="00E03DC6" w:rsidP="00E03DC6">
      <w:pPr>
        <w:pStyle w:val="NoSpacing"/>
        <w:ind w:left="284"/>
      </w:pPr>
      <w:r>
        <w:t>"Foraging period max. [hrs]"</w:t>
      </w:r>
    </w:p>
    <w:p w14:paraId="0F7A2463" w14:textId="77777777" w:rsidR="00E03DC6" w:rsidRDefault="00E03DC6" w:rsidP="00E03DC6">
      <w:pPr>
        <w:pStyle w:val="NoSpacing"/>
        <w:ind w:left="284"/>
      </w:pPr>
      <w:r>
        <w:t>"Foraging trips daily"</w:t>
      </w:r>
    </w:p>
    <w:p w14:paraId="5BD2A7A2" w14:textId="77777777" w:rsidR="00E03DC6" w:rsidRDefault="00E03DC6" w:rsidP="00E03DC6">
      <w:pPr>
        <w:pStyle w:val="NoSpacing"/>
        <w:ind w:left="284"/>
      </w:pPr>
      <w:r>
        <w:t>"Foodsources sizes (histogram)"</w:t>
      </w:r>
    </w:p>
    <w:p w14:paraId="3B75CF23" w14:textId="77777777" w:rsidR="00E03DC6" w:rsidRDefault="00E03DC6" w:rsidP="00E03DC6">
      <w:pPr>
        <w:pStyle w:val="NoSpacing"/>
        <w:ind w:left="284"/>
      </w:pPr>
      <w:r>
        <w:t>"Food available"</w:t>
      </w:r>
    </w:p>
    <w:p w14:paraId="31985106" w14:textId="77777777" w:rsidR="00E03DC6" w:rsidRDefault="00E03DC6" w:rsidP="00E03DC6">
      <w:pPr>
        <w:pStyle w:val="NoSpacing"/>
        <w:ind w:left="284"/>
      </w:pPr>
      <w:r>
        <w:t>"Species total adults"</w:t>
      </w:r>
    </w:p>
    <w:p w14:paraId="3B692ED1" w14:textId="77777777" w:rsidR="00E03DC6" w:rsidRDefault="00E03DC6" w:rsidP="00E03DC6">
      <w:pPr>
        <w:pStyle w:val="NoSpacing"/>
        <w:ind w:left="284"/>
      </w:pPr>
      <w:r>
        <w:t>"Species total adult queens"</w:t>
      </w:r>
    </w:p>
    <w:p w14:paraId="4D35E762" w14:textId="77777777" w:rsidR="00E03DC6" w:rsidRDefault="00E03DC6" w:rsidP="00E03DC6">
      <w:pPr>
        <w:pStyle w:val="NoSpacing"/>
        <w:ind w:left="284"/>
      </w:pPr>
      <w:r>
        <w:t>"Species hibernating queens"</w:t>
      </w:r>
    </w:p>
    <w:p w14:paraId="7582AB61" w14:textId="27FA842D" w:rsidR="00197D83" w:rsidRDefault="00E03DC6" w:rsidP="00E03DC6">
      <w:pPr>
        <w:pStyle w:val="NoSpacing"/>
        <w:ind w:left="284"/>
      </w:pPr>
      <w:r>
        <w:t>"Number of colonies for different species"</w:t>
      </w:r>
    </w:p>
    <w:p w14:paraId="50AD8990" w14:textId="77777777" w:rsidR="00E03DC6" w:rsidRDefault="00E03DC6" w:rsidP="00E03DC6">
      <w:pPr>
        <w:pStyle w:val="NoSpacing"/>
        <w:ind w:left="284"/>
      </w:pPr>
    </w:p>
    <w:p w14:paraId="05B74630" w14:textId="2EE7433A" w:rsidR="00FA7718" w:rsidRDefault="00FA7718" w:rsidP="006D10DD">
      <w:pPr>
        <w:pStyle w:val="NoSpacing"/>
      </w:pPr>
      <w:r>
        <w:t>Switch to the NetLogo "Code" tab and move down to "OutputDailyProc" (either using "Procedures" or "Find.." "GenericPlot2"). Delete the semicolon in front of the command "</w:t>
      </w:r>
      <w:r w:rsidRPr="00FA7718">
        <w:t>PlottingProc "plot 2" GenericPlot2</w:t>
      </w:r>
      <w:r>
        <w:t xml:space="preserve">" and "Save" the updated model version. The new plot will now show, </w:t>
      </w:r>
      <w:r w:rsidR="00F05CB3">
        <w:t>whatever</w:t>
      </w:r>
      <w:r>
        <w:t xml:space="preserve"> has been selecte</w:t>
      </w:r>
      <w:r w:rsidR="00F05CB3">
        <w:t>d via</w:t>
      </w:r>
      <w:r>
        <w:t xml:space="preserve"> </w:t>
      </w:r>
      <w:r w:rsidR="00F05CB3">
        <w:t>its</w:t>
      </w:r>
      <w:r>
        <w:t xml:space="preserve"> </w:t>
      </w:r>
      <w:r w:rsidR="00F05CB3">
        <w:t>associated chooser.</w:t>
      </w:r>
    </w:p>
    <w:p w14:paraId="7FE97E7A" w14:textId="77777777" w:rsidR="00FA7718" w:rsidRDefault="00FA7718" w:rsidP="006D10DD">
      <w:pPr>
        <w:pStyle w:val="NoSpacing"/>
      </w:pPr>
    </w:p>
    <w:p w14:paraId="3BA5FCEA" w14:textId="2193FB8A" w:rsidR="00FA7718" w:rsidRDefault="00FA7718" w:rsidP="006D10DD">
      <w:pPr>
        <w:pStyle w:val="NoSpacing"/>
      </w:pPr>
      <w:r>
        <w:rPr>
          <w:noProof/>
          <w:lang w:eastAsia="en-GB"/>
        </w:rPr>
        <w:drawing>
          <wp:inline distT="0" distB="0" distL="0" distR="0" wp14:anchorId="00F72BC9" wp14:editId="59A6B79C">
            <wp:extent cx="3182815" cy="3333808"/>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3184455" cy="3335526"/>
                    </a:xfrm>
                    <a:prstGeom prst="rect">
                      <a:avLst/>
                    </a:prstGeom>
                    <a:noFill/>
                    <a:ln>
                      <a:noFill/>
                    </a:ln>
                  </pic:spPr>
                </pic:pic>
              </a:graphicData>
            </a:graphic>
          </wp:inline>
        </w:drawing>
      </w:r>
    </w:p>
    <w:p w14:paraId="2EFE320C" w14:textId="77777777" w:rsidR="006D10DD" w:rsidRDefault="006D10DD" w:rsidP="006D10DD">
      <w:pPr>
        <w:pStyle w:val="NoSpacing"/>
      </w:pPr>
    </w:p>
    <w:p w14:paraId="398D4F73" w14:textId="77777777" w:rsidR="00A763A7" w:rsidRDefault="00A763A7" w:rsidP="00EF194B">
      <w:pPr>
        <w:pStyle w:val="NoSpacing"/>
      </w:pPr>
    </w:p>
    <w:p w14:paraId="61FFF55A" w14:textId="77777777" w:rsidR="00A763A7" w:rsidRDefault="00A763A7" w:rsidP="00EF194B">
      <w:pPr>
        <w:pStyle w:val="NoSpacing"/>
      </w:pPr>
    </w:p>
    <w:p w14:paraId="12E16257" w14:textId="4B54D610" w:rsidR="00A763A7" w:rsidRDefault="00A763A7" w:rsidP="00E546F7">
      <w:pPr>
        <w:pStyle w:val="Heading3"/>
      </w:pPr>
      <w:bookmarkStart w:id="29" w:name="_Toc146208322"/>
      <w:r>
        <w:t>Define new habitats</w:t>
      </w:r>
      <w:bookmarkEnd w:id="29"/>
    </w:p>
    <w:p w14:paraId="1EFFD325" w14:textId="301C985C" w:rsidR="00EF194B" w:rsidRDefault="00793FA0" w:rsidP="00EF194B">
      <w:pPr>
        <w:pStyle w:val="NoSpacing"/>
      </w:pPr>
      <w:r>
        <w:t>Open "</w:t>
      </w:r>
      <w:r w:rsidRPr="00793FA0">
        <w:t>_SYSTEM_Habitats.csv</w:t>
      </w:r>
      <w:r>
        <w:t xml:space="preserve">" and create a copy under a new name. Each line represents a habitat type. </w:t>
      </w:r>
      <w:r w:rsidR="00EF194B">
        <w:t xml:space="preserve">Please note, in order to allow for a large number of habitats, the format of the habitat type has been changed in comparison to </w:t>
      </w:r>
      <w:r w:rsidR="00A627BA">
        <w:t>BEESCOUT 2.0</w:t>
      </w:r>
      <w:r w:rsidR="00EF194B">
        <w:t>.</w:t>
      </w:r>
    </w:p>
    <w:p w14:paraId="1DF6BC21" w14:textId="77777777" w:rsidR="00EF194B" w:rsidRDefault="00EF194B" w:rsidP="00EF194B">
      <w:pPr>
        <w:pStyle w:val="NoSpacing"/>
      </w:pPr>
    </w:p>
    <w:p w14:paraId="60A3A2F3" w14:textId="14734E09" w:rsidR="00793FA0" w:rsidRDefault="00793FA0" w:rsidP="00793FA0">
      <w:pPr>
        <w:pStyle w:val="NoSpacing"/>
      </w:pPr>
      <w:r>
        <w:t>Habitats are defined by:</w:t>
      </w:r>
    </w:p>
    <w:p w14:paraId="39E15477" w14:textId="7BCD8ED4" w:rsidR="00793FA0" w:rsidRDefault="00793FA0" w:rsidP="00793FA0">
      <w:pPr>
        <w:pStyle w:val="NoSpacing"/>
      </w:pPr>
    </w:p>
    <w:p w14:paraId="17ED5B12" w14:textId="3EA73A89" w:rsidR="00793FA0" w:rsidRDefault="00793FA0" w:rsidP="005C5A9E">
      <w:pPr>
        <w:pStyle w:val="NoSpacing"/>
        <w:rPr>
          <w:rFonts w:ascii="Calibri" w:eastAsia="Times New Roman" w:hAnsi="Calibri" w:cs="Times New Roman"/>
          <w:color w:val="000000"/>
          <w:lang w:eastAsia="en-GB"/>
        </w:rPr>
      </w:pPr>
      <w:r w:rsidRPr="00793FA0">
        <w:rPr>
          <w:rFonts w:ascii="Calibri" w:eastAsia="Times New Roman" w:hAnsi="Calibri" w:cs="Times New Roman"/>
          <w:color w:val="000000"/>
          <w:lang w:eastAsia="en-GB"/>
        </w:rPr>
        <w:t>habitatColourID</w:t>
      </w:r>
      <w:r>
        <w:rPr>
          <w:rFonts w:ascii="Calibri" w:eastAsia="Times New Roman" w:hAnsi="Calibri" w:cs="Times New Roman"/>
          <w:color w:val="000000"/>
          <w:lang w:eastAsia="en-GB"/>
        </w:rPr>
        <w:t xml:space="preserve"> (column 1): a colour value following the NetLogo colour scheme (see figure below). E.g. in the default setting, Oilseed rape is 45 (yellow). As colours may vary when a map is loaded from an image file, a colour range </w:t>
      </w:r>
      <w:r w:rsidR="005C5A9E">
        <w:rPr>
          <w:rFonts w:ascii="Calibri" w:eastAsia="Times New Roman" w:hAnsi="Calibri" w:cs="Times New Roman"/>
          <w:color w:val="000000"/>
          <w:lang w:eastAsia="en-GB"/>
        </w:rPr>
        <w:t xml:space="preserve">needs to be provided (e.g. </w:t>
      </w:r>
      <w:r w:rsidR="005C5A9E" w:rsidRPr="00793FA0">
        <w:rPr>
          <w:rFonts w:ascii="Calibri" w:eastAsia="Times New Roman" w:hAnsi="Calibri" w:cs="Times New Roman"/>
          <w:color w:val="000000"/>
          <w:lang w:eastAsia="en-GB"/>
        </w:rPr>
        <w:t>colourRangeMin</w:t>
      </w:r>
      <w:r w:rsidR="005C5A9E">
        <w:rPr>
          <w:rFonts w:ascii="Calibri" w:eastAsia="Times New Roman" w:hAnsi="Calibri" w:cs="Times New Roman"/>
          <w:color w:val="000000"/>
          <w:lang w:eastAsia="en-GB"/>
        </w:rPr>
        <w:t>: 43, colourRangeMax: 45).</w:t>
      </w:r>
    </w:p>
    <w:p w14:paraId="307D6B38" w14:textId="65B146FA" w:rsidR="005C5A9E" w:rsidRDefault="005C5A9E" w:rsidP="005C5A9E">
      <w:pPr>
        <w:pStyle w:val="NoSpacing"/>
        <w:rPr>
          <w:rFonts w:ascii="Calibri" w:eastAsia="Times New Roman" w:hAnsi="Calibri" w:cs="Times New Roman"/>
          <w:color w:val="000000"/>
          <w:lang w:eastAsia="en-GB"/>
        </w:rPr>
      </w:pPr>
    </w:p>
    <w:p w14:paraId="5CFCE10D" w14:textId="55CBD51D" w:rsidR="005C5A9E" w:rsidRDefault="005C5A9E" w:rsidP="005C5A9E">
      <w:pPr>
        <w:pStyle w:val="NoSpacing"/>
        <w:rPr>
          <w:rFonts w:ascii="Calibri" w:eastAsia="Times New Roman" w:hAnsi="Calibri" w:cs="Times New Roman"/>
          <w:color w:val="000000"/>
          <w:lang w:eastAsia="en-GB"/>
        </w:rPr>
      </w:pPr>
      <w:r w:rsidRPr="00793FA0">
        <w:rPr>
          <w:rFonts w:ascii="Calibri" w:eastAsia="Times New Roman" w:hAnsi="Calibri" w:cs="Times New Roman"/>
          <w:color w:val="000000"/>
          <w:lang w:eastAsia="en-GB"/>
        </w:rPr>
        <w:t>habitatSwitchedOn?</w:t>
      </w:r>
      <w:r>
        <w:rPr>
          <w:rFonts w:ascii="Calibri" w:eastAsia="Times New Roman" w:hAnsi="Calibri" w:cs="Times New Roman"/>
          <w:color w:val="000000"/>
          <w:lang w:eastAsia="en-GB"/>
        </w:rPr>
        <w:t xml:space="preserve"> (column 4) is a boolean variable (true or false) and defines whether this habitat type is considered as being present or not.</w:t>
      </w:r>
    </w:p>
    <w:p w14:paraId="07BBA6DC" w14:textId="44FCF9EC" w:rsidR="005C5A9E" w:rsidRDefault="005C5A9E" w:rsidP="005C5A9E">
      <w:pPr>
        <w:pStyle w:val="NoSpacing"/>
        <w:rPr>
          <w:rFonts w:ascii="Calibri" w:eastAsia="Times New Roman" w:hAnsi="Calibri" w:cs="Times New Roman"/>
          <w:color w:val="000000"/>
          <w:lang w:eastAsia="en-GB"/>
        </w:rPr>
      </w:pPr>
    </w:p>
    <w:p w14:paraId="380CAED2" w14:textId="1DB96AE1" w:rsidR="005C5A9E" w:rsidRDefault="005C5A9E" w:rsidP="005C5A9E">
      <w:pPr>
        <w:pStyle w:val="NoSpacing"/>
        <w:rPr>
          <w:rFonts w:ascii="Calibri" w:eastAsia="Times New Roman" w:hAnsi="Calibri" w:cs="Times New Roman"/>
          <w:color w:val="000000"/>
          <w:lang w:eastAsia="en-GB"/>
        </w:rPr>
      </w:pPr>
      <w:r w:rsidRPr="00793FA0">
        <w:rPr>
          <w:rFonts w:ascii="Calibri" w:eastAsia="Times New Roman" w:hAnsi="Calibri" w:cs="Times New Roman"/>
          <w:color w:val="000000"/>
          <w:lang w:eastAsia="en-GB"/>
        </w:rPr>
        <w:t>habitatType</w:t>
      </w:r>
      <w:r>
        <w:rPr>
          <w:rFonts w:ascii="Calibri" w:eastAsia="Times New Roman" w:hAnsi="Calibri" w:cs="Times New Roman"/>
          <w:color w:val="000000"/>
          <w:lang w:eastAsia="en-GB"/>
        </w:rPr>
        <w:t xml:space="preserve"> (column 5) is the name of the habitat (e.g. "</w:t>
      </w:r>
      <w:r w:rsidRPr="005C5A9E">
        <w:t xml:space="preserve"> </w:t>
      </w:r>
      <w:r w:rsidRPr="005C5A9E">
        <w:rPr>
          <w:rFonts w:ascii="Calibri" w:eastAsia="Times New Roman" w:hAnsi="Calibri" w:cs="Times New Roman"/>
          <w:color w:val="000000"/>
          <w:lang w:eastAsia="en-GB"/>
        </w:rPr>
        <w:t>Crop_Oilseed_rape</w:t>
      </w:r>
      <w:r>
        <w:rPr>
          <w:rFonts w:ascii="Calibri" w:eastAsia="Times New Roman" w:hAnsi="Calibri" w:cs="Times New Roman"/>
          <w:color w:val="000000"/>
          <w:lang w:eastAsia="en-GB"/>
        </w:rPr>
        <w:t xml:space="preserve">") </w:t>
      </w:r>
    </w:p>
    <w:p w14:paraId="6D4601BE" w14:textId="31BDC538" w:rsidR="005C5A9E" w:rsidRDefault="005C5A9E" w:rsidP="005C5A9E">
      <w:pPr>
        <w:pStyle w:val="NoSpacing"/>
        <w:rPr>
          <w:rFonts w:ascii="Calibri" w:eastAsia="Times New Roman" w:hAnsi="Calibri" w:cs="Times New Roman"/>
          <w:color w:val="000000"/>
          <w:lang w:eastAsia="en-GB"/>
        </w:rPr>
      </w:pPr>
    </w:p>
    <w:p w14:paraId="5843BE19" w14:textId="495D757C" w:rsidR="005C5A9E" w:rsidRDefault="005C5A9E" w:rsidP="005C5A9E">
      <w:pPr>
        <w:pStyle w:val="NoSpacing"/>
        <w:rPr>
          <w:rFonts w:ascii="Calibri" w:eastAsia="Times New Roman" w:hAnsi="Calibri" w:cs="Times New Roman"/>
          <w:color w:val="000000"/>
          <w:lang w:eastAsia="en-GB"/>
        </w:rPr>
      </w:pPr>
      <w:r>
        <w:rPr>
          <w:rFonts w:ascii="Calibri" w:eastAsia="Times New Roman" w:hAnsi="Calibri" w:cs="Times New Roman"/>
          <w:color w:val="000000"/>
          <w:lang w:eastAsia="en-GB"/>
        </w:rPr>
        <w:t>Column 6 ("</w:t>
      </w:r>
      <w:r w:rsidRPr="00793FA0">
        <w:rPr>
          <w:rFonts w:ascii="Calibri" w:eastAsia="Times New Roman" w:hAnsi="Calibri" w:cs="Times New Roman"/>
          <w:color w:val="000000"/>
          <w:lang w:eastAsia="en-GB"/>
        </w:rPr>
        <w:t>ONLY FLOWER DATA BEYOND THIS COLUMN</w:t>
      </w:r>
      <w:r>
        <w:rPr>
          <w:rFonts w:ascii="Calibri" w:eastAsia="Times New Roman" w:hAnsi="Calibri" w:cs="Times New Roman"/>
          <w:color w:val="000000"/>
          <w:lang w:eastAsia="en-GB"/>
        </w:rPr>
        <w:t>!") needs to be "n/a"</w:t>
      </w:r>
    </w:p>
    <w:p w14:paraId="501250C1" w14:textId="2170E1F4" w:rsidR="00793FA0" w:rsidRDefault="00793FA0" w:rsidP="00793FA0">
      <w:pPr>
        <w:pStyle w:val="NoSpacing"/>
        <w:rPr>
          <w:rFonts w:ascii="Calibri" w:eastAsia="Times New Roman" w:hAnsi="Calibri" w:cs="Times New Roman"/>
          <w:color w:val="000000"/>
          <w:lang w:eastAsia="en-GB"/>
        </w:rPr>
      </w:pPr>
    </w:p>
    <w:p w14:paraId="02990132" w14:textId="1B624E83" w:rsidR="005C5A9E" w:rsidRDefault="00A627BA" w:rsidP="00793FA0">
      <w:pPr>
        <w:pStyle w:val="NoSpacing"/>
      </w:pPr>
      <w:r>
        <w:t>Each of th</w:t>
      </w:r>
      <w:r w:rsidR="005213B9">
        <w:t>e following columns defines the abundance (number of flowers/m</w:t>
      </w:r>
      <w:r w:rsidR="005213B9" w:rsidRPr="005213B9">
        <w:rPr>
          <w:vertAlign w:val="superscript"/>
        </w:rPr>
        <w:t>2</w:t>
      </w:r>
      <w:r w:rsidR="005213B9">
        <w:t>) of the flower species listed.</w:t>
      </w:r>
    </w:p>
    <w:p w14:paraId="358D03E6" w14:textId="69FCA76D" w:rsidR="00793FA0" w:rsidRDefault="00793FA0" w:rsidP="00793FA0">
      <w:pPr>
        <w:pStyle w:val="NoSpacing"/>
      </w:pPr>
    </w:p>
    <w:p w14:paraId="1CAFDD49" w14:textId="540DC71B" w:rsidR="005213B9" w:rsidRDefault="005213B9" w:rsidP="00793FA0">
      <w:pPr>
        <w:pStyle w:val="NoSpacing"/>
      </w:pPr>
      <w:r>
        <w:t>The phenology, nectar and pollen production etc. of each flower species is defined in "</w:t>
      </w:r>
      <w:r w:rsidRPr="005213B9">
        <w:t>_SYSTEM_Flowerspecies.csv</w:t>
      </w:r>
      <w:r>
        <w:t>"</w:t>
      </w:r>
    </w:p>
    <w:p w14:paraId="64C801CB" w14:textId="77777777" w:rsidR="00793FA0" w:rsidRDefault="00793FA0" w:rsidP="00793FA0">
      <w:pPr>
        <w:pStyle w:val="NoSpacing"/>
      </w:pPr>
    </w:p>
    <w:p w14:paraId="1F26B167" w14:textId="77777777" w:rsidR="00A47A1C" w:rsidRDefault="00A47A1C" w:rsidP="00793FA0">
      <w:pPr>
        <w:pStyle w:val="NoSpacing"/>
      </w:pPr>
    </w:p>
    <w:p w14:paraId="1B2DF13D" w14:textId="77777777" w:rsidR="00A47A1C" w:rsidRDefault="00A47A1C" w:rsidP="00793FA0">
      <w:pPr>
        <w:pStyle w:val="NoSpacing"/>
      </w:pPr>
    </w:p>
    <w:p w14:paraId="7241C3E8" w14:textId="77777777" w:rsidR="00A47A1C" w:rsidRDefault="00A47A1C" w:rsidP="00793FA0">
      <w:pPr>
        <w:pStyle w:val="NoSpacing"/>
      </w:pPr>
    </w:p>
    <w:p w14:paraId="086B591E" w14:textId="77777777" w:rsidR="00A47A1C" w:rsidRDefault="00A47A1C" w:rsidP="00793FA0">
      <w:pPr>
        <w:pStyle w:val="NoSpacing"/>
      </w:pPr>
    </w:p>
    <w:p w14:paraId="0EBA604A" w14:textId="32C7955E" w:rsidR="00793FA0" w:rsidRDefault="00793FA0" w:rsidP="00793FA0">
      <w:pPr>
        <w:pStyle w:val="NoSpacing"/>
      </w:pPr>
      <w:r>
        <w:t xml:space="preserve">The NetLogo </w:t>
      </w:r>
      <w:r w:rsidR="00831D63">
        <w:t>“</w:t>
      </w:r>
      <w:r w:rsidR="00EB4525">
        <w:t>C</w:t>
      </w:r>
      <w:r>
        <w:t>olor</w:t>
      </w:r>
      <w:r w:rsidR="00831D63">
        <w:t xml:space="preserve"> swatch”</w:t>
      </w:r>
    </w:p>
    <w:p w14:paraId="45438DD5" w14:textId="70492989" w:rsidR="00793FA0" w:rsidRDefault="00793FA0" w:rsidP="00793FA0">
      <w:pPr>
        <w:pStyle w:val="NoSpacing"/>
      </w:pPr>
      <w:r>
        <w:rPr>
          <w:noProof/>
          <w:lang w:eastAsia="en-GB"/>
        </w:rPr>
        <w:drawing>
          <wp:inline distT="0" distB="0" distL="0" distR="0" wp14:anchorId="6015F8C2" wp14:editId="53835463">
            <wp:extent cx="4858385" cy="4285615"/>
            <wp:effectExtent l="0" t="0" r="0" b="635"/>
            <wp:docPr id="7181" name="Picture 7181" descr="[color char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olor chart]"/>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858385" cy="4285615"/>
                    </a:xfrm>
                    <a:prstGeom prst="rect">
                      <a:avLst/>
                    </a:prstGeom>
                    <a:noFill/>
                    <a:ln>
                      <a:noFill/>
                    </a:ln>
                  </pic:spPr>
                </pic:pic>
              </a:graphicData>
            </a:graphic>
          </wp:inline>
        </w:drawing>
      </w:r>
    </w:p>
    <w:p w14:paraId="15856754" w14:textId="77777777" w:rsidR="00793FA0" w:rsidRDefault="00793FA0" w:rsidP="00793FA0">
      <w:pPr>
        <w:pStyle w:val="NoSpacing"/>
      </w:pPr>
    </w:p>
    <w:p w14:paraId="6EDC1322" w14:textId="77777777" w:rsidR="00793FA0" w:rsidRDefault="00793FA0" w:rsidP="00793FA0">
      <w:pPr>
        <w:pStyle w:val="NoSpacing"/>
      </w:pPr>
    </w:p>
    <w:p w14:paraId="51C63FF4" w14:textId="77777777" w:rsidR="00793FA0" w:rsidRDefault="00793FA0" w:rsidP="00793FA0">
      <w:pPr>
        <w:pStyle w:val="NoSpacing"/>
      </w:pPr>
    </w:p>
    <w:p w14:paraId="64FECD96" w14:textId="31F0B85F" w:rsidR="00793FA0" w:rsidRDefault="006A63E6" w:rsidP="00793FA0">
      <w:pPr>
        <w:pStyle w:val="NoSpacing"/>
      </w:pPr>
      <w:r>
        <w:t xml:space="preserve">To add a new habitat type, provide the required information in a new line to the habitat file and save. To apply this file, click "Yes" when asked </w:t>
      </w:r>
      <w:r w:rsidR="00385818">
        <w:t>"</w:t>
      </w:r>
      <w:r>
        <w:t>Select a new habitat input file for this map?</w:t>
      </w:r>
      <w:r w:rsidR="00385818">
        <w:t>" (see Step 5) and select this file.</w:t>
      </w:r>
    </w:p>
    <w:p w14:paraId="7ADDF10B" w14:textId="2F753FB6" w:rsidR="00385818" w:rsidRDefault="00385818" w:rsidP="00793FA0">
      <w:pPr>
        <w:pStyle w:val="NoSpacing"/>
      </w:pPr>
    </w:p>
    <w:p w14:paraId="401A07C0" w14:textId="524AD833" w:rsidR="00385818" w:rsidRDefault="00385818" w:rsidP="00793FA0">
      <w:pPr>
        <w:pStyle w:val="NoSpacing"/>
      </w:pPr>
      <w:r>
        <w:t>If necessary, you can also add new columns with new flowers. Make sure, you also provide the definition of these flower species in "</w:t>
      </w:r>
      <w:r w:rsidRPr="005213B9">
        <w:t>_SYSTEM_Flowerspecies.csv</w:t>
      </w:r>
      <w:r>
        <w:t>" (We recommend to keep a copy of the original "</w:t>
      </w:r>
      <w:r w:rsidRPr="005213B9">
        <w:t>_SYSTEM_Flowerspecies.csv</w:t>
      </w:r>
      <w:r>
        <w:t>"!).</w:t>
      </w:r>
    </w:p>
    <w:p w14:paraId="111B4BDD" w14:textId="26EF6014" w:rsidR="00EB4525" w:rsidRDefault="00EB4525" w:rsidP="00793FA0">
      <w:pPr>
        <w:pStyle w:val="NoSpacing"/>
      </w:pPr>
    </w:p>
    <w:p w14:paraId="4845AB05" w14:textId="04D246C6" w:rsidR="00EB4525" w:rsidRDefault="00EB4525" w:rsidP="00793FA0">
      <w:pPr>
        <w:pStyle w:val="NoSpacing"/>
      </w:pPr>
      <w:r>
        <w:t xml:space="preserve">For more detailed information and guidance see </w:t>
      </w:r>
      <w:r w:rsidR="00A47A1C" w:rsidRPr="00A47A1C">
        <w:t>SI.6 Manual_using_GIS_maps_for_BEE-STEWARD</w:t>
      </w:r>
      <w:r w:rsidR="00A47A1C">
        <w:t>.</w:t>
      </w:r>
    </w:p>
    <w:p w14:paraId="59504927" w14:textId="1DA67A05" w:rsidR="00B37659" w:rsidRDefault="00B37659" w:rsidP="008564D3">
      <w:pPr>
        <w:pStyle w:val="NoSpacing"/>
      </w:pPr>
    </w:p>
    <w:p w14:paraId="64DB326C" w14:textId="77777777" w:rsidR="00A47A1C" w:rsidRDefault="00A47A1C">
      <w:pPr>
        <w:rPr>
          <w:rFonts w:eastAsiaTheme="majorEastAsia" w:cstheme="majorBidi"/>
          <w:b/>
          <w:color w:val="000000" w:themeColor="text1"/>
          <w:sz w:val="24"/>
          <w:szCs w:val="24"/>
        </w:rPr>
      </w:pPr>
      <w:r>
        <w:br w:type="page"/>
      </w:r>
    </w:p>
    <w:p w14:paraId="0779BB3C" w14:textId="19EE4509" w:rsidR="00831D63" w:rsidRPr="00B473B6" w:rsidRDefault="00831D63" w:rsidP="00831D63">
      <w:pPr>
        <w:pStyle w:val="Heading3"/>
      </w:pPr>
      <w:bookmarkStart w:id="30" w:name="_Toc146208323"/>
      <w:r w:rsidRPr="00A71D5C">
        <w:t>Preparing the map in GIS</w:t>
      </w:r>
      <w:bookmarkEnd w:id="30"/>
      <w:r w:rsidRPr="00A71D5C">
        <w:t xml:space="preserve"> </w:t>
      </w:r>
    </w:p>
    <w:p w14:paraId="6410A25E" w14:textId="77777777" w:rsidR="00831D63" w:rsidRDefault="00831D63" w:rsidP="00831D63">
      <w:pPr>
        <w:pStyle w:val="NoSpacing"/>
      </w:pPr>
      <w:r>
        <w:t xml:space="preserve">If you are familiar with a GIS program, you can create a map either as an image or as a text file. Best results are achieved when the image file has the same dimensions as the </w:t>
      </w:r>
      <w:r w:rsidRPr="00E7512A">
        <w:t>B</w:t>
      </w:r>
      <w:r>
        <w:t xml:space="preserve">EE-STEWARD world, i.e. 300x210 pixels. </w:t>
      </w:r>
    </w:p>
    <w:p w14:paraId="6D31EB7A" w14:textId="77777777" w:rsidR="00831D63" w:rsidRDefault="00831D63" w:rsidP="00831D63">
      <w:pPr>
        <w:pStyle w:val="NoSpacing"/>
      </w:pPr>
      <w:r>
        <w:t xml:space="preserve">Maps can also be defined by a text file, which follows the Arc GIS ASCII format, e.g.: </w:t>
      </w:r>
    </w:p>
    <w:p w14:paraId="2F23A6C6" w14:textId="77777777" w:rsidR="00831D63" w:rsidRDefault="00831D63" w:rsidP="00831D63">
      <w:pPr>
        <w:pStyle w:val="NoSpacing"/>
      </w:pPr>
    </w:p>
    <w:p w14:paraId="05C1D2B9" w14:textId="77777777" w:rsidR="00831D63" w:rsidRDefault="00831D63" w:rsidP="00831D63">
      <w:pPr>
        <w:pStyle w:val="NoSpacing"/>
      </w:pPr>
      <w:r>
        <w:t>ncols         201</w:t>
      </w:r>
    </w:p>
    <w:p w14:paraId="77BDC00C" w14:textId="77777777" w:rsidR="00831D63" w:rsidRDefault="00831D63" w:rsidP="00831D63">
      <w:pPr>
        <w:pStyle w:val="NoSpacing"/>
      </w:pPr>
      <w:r>
        <w:t>nrows         201</w:t>
      </w:r>
    </w:p>
    <w:p w14:paraId="457D7915" w14:textId="77777777" w:rsidR="00831D63" w:rsidRDefault="00831D63" w:rsidP="00831D63">
      <w:pPr>
        <w:pStyle w:val="NoSpacing"/>
      </w:pPr>
      <w:r>
        <w:t>xllcorner     533986.76120021</w:t>
      </w:r>
    </w:p>
    <w:p w14:paraId="799AE3AE" w14:textId="77777777" w:rsidR="00831D63" w:rsidRDefault="00831D63" w:rsidP="00831D63">
      <w:pPr>
        <w:pStyle w:val="NoSpacing"/>
      </w:pPr>
      <w:r>
        <w:t>yllcorner     109997.20296882</w:t>
      </w:r>
    </w:p>
    <w:p w14:paraId="461D8E3C" w14:textId="77777777" w:rsidR="00831D63" w:rsidRDefault="00831D63" w:rsidP="00831D63">
      <w:pPr>
        <w:pStyle w:val="NoSpacing"/>
      </w:pPr>
      <w:r>
        <w:t>cellsize      25</w:t>
      </w:r>
    </w:p>
    <w:p w14:paraId="76E66FBB" w14:textId="77777777" w:rsidR="00831D63" w:rsidRDefault="00831D63" w:rsidP="00831D63">
      <w:pPr>
        <w:pStyle w:val="NoSpacing"/>
      </w:pPr>
      <w:r>
        <w:t>NODATA_value  -9999</w:t>
      </w:r>
    </w:p>
    <w:p w14:paraId="01595445" w14:textId="77777777" w:rsidR="00831D63" w:rsidRDefault="00831D63" w:rsidP="00831D63">
      <w:pPr>
        <w:pStyle w:val="NoSpacing"/>
      </w:pPr>
      <w:r>
        <w:t>-9999 -9999 ...</w:t>
      </w:r>
      <w:r w:rsidRPr="009038D7">
        <w:t xml:space="preserve"> </w:t>
      </w:r>
      <w:r>
        <w:t>-9999 -9999</w:t>
      </w:r>
    </w:p>
    <w:p w14:paraId="5B028DF1" w14:textId="77777777" w:rsidR="00831D63" w:rsidRDefault="00831D63" w:rsidP="00831D63">
      <w:pPr>
        <w:pStyle w:val="NoSpacing"/>
      </w:pPr>
      <w:r>
        <w:t xml:space="preserve">-9999  5  5 ... </w:t>
      </w:r>
      <w:r w:rsidRPr="003870DA">
        <w:t>5  5 -9999</w:t>
      </w:r>
    </w:p>
    <w:p w14:paraId="0C0C3D35" w14:textId="77777777" w:rsidR="00831D63" w:rsidRPr="003870DA" w:rsidRDefault="00831D63" w:rsidP="00831D63">
      <w:pPr>
        <w:pStyle w:val="NoSpacing"/>
      </w:pPr>
      <w:r>
        <w:t xml:space="preserve">-9999  5  5 ... </w:t>
      </w:r>
      <w:r w:rsidRPr="003870DA">
        <w:t>5  5 -9999</w:t>
      </w:r>
    </w:p>
    <w:p w14:paraId="4C94D359" w14:textId="77777777" w:rsidR="00831D63" w:rsidRDefault="00831D63" w:rsidP="00831D63">
      <w:pPr>
        <w:pStyle w:val="NoSpacing"/>
      </w:pPr>
      <w:r>
        <w:t>...</w:t>
      </w:r>
    </w:p>
    <w:p w14:paraId="047CE6E9" w14:textId="77777777" w:rsidR="00831D63" w:rsidRPr="003870DA" w:rsidRDefault="00831D63" w:rsidP="00831D63">
      <w:pPr>
        <w:pStyle w:val="NoSpacing"/>
      </w:pPr>
      <w:r w:rsidRPr="003870DA">
        <w:t>-9999  135  135</w:t>
      </w:r>
      <w:r>
        <w:t xml:space="preserve"> ... 5  5 -9999</w:t>
      </w:r>
    </w:p>
    <w:p w14:paraId="46B3297F" w14:textId="77777777" w:rsidR="00831D63" w:rsidRDefault="00831D63" w:rsidP="00831D63">
      <w:pPr>
        <w:pStyle w:val="NoSpacing"/>
      </w:pPr>
      <w:r>
        <w:t>-9999 -9999 ...</w:t>
      </w:r>
      <w:r w:rsidRPr="009038D7">
        <w:t xml:space="preserve"> </w:t>
      </w:r>
      <w:r>
        <w:t>-9999 -9999</w:t>
      </w:r>
    </w:p>
    <w:p w14:paraId="624BD775" w14:textId="77777777" w:rsidR="00831D63" w:rsidRDefault="00831D63" w:rsidP="00831D63">
      <w:pPr>
        <w:pStyle w:val="NoSpacing"/>
      </w:pPr>
    </w:p>
    <w:p w14:paraId="12959A0B" w14:textId="77777777" w:rsidR="00831D63" w:rsidRDefault="00831D63" w:rsidP="00831D63">
      <w:pPr>
        <w:pStyle w:val="NoSpacing"/>
      </w:pPr>
    </w:p>
    <w:p w14:paraId="1043591D" w14:textId="77777777" w:rsidR="00831D63" w:rsidRDefault="00831D63" w:rsidP="00831D63">
      <w:pPr>
        <w:pStyle w:val="NoSpacing"/>
      </w:pPr>
      <w:r>
        <w:t>The first line defines the number of columns (no more than 310), the second line the number of rows (no more than 210). The actual real world x and y coordinates of the origin (lower left corner) of the map are given by xllcorner and yllcorner, cellsize gives the dimensions of a grid cell [m], the "no data value" is -9999.</w:t>
      </w:r>
    </w:p>
    <w:p w14:paraId="02BE5B18" w14:textId="1F8F07D7" w:rsidR="00831D63" w:rsidRDefault="00831D63" w:rsidP="00831D63">
      <w:pPr>
        <w:pStyle w:val="NoSpacing"/>
      </w:pPr>
      <w:r>
        <w:t>The following lines define the map, where each number represents a NetLogo colour (e.g. 5 is grey, 135 is pink). If the map has less than 308 columns, the first and last column should be made up of NODATA_values (-9999) (see "</w:t>
      </w:r>
      <w:r w:rsidRPr="003870DA">
        <w:t>_SYSTEM_Textmap_Sussex1.txt</w:t>
      </w:r>
      <w:r>
        <w:t>" as an example). This ASCII file will be produced automatically when you convert a raster map based on the NetLogo colours to ASCII in ArcGIS for example.</w:t>
      </w:r>
      <w:r w:rsidR="00EB4525">
        <w:t xml:space="preserve"> You then simply need to convert this to a ext (.txt) file by opening up the file in Notepad or equivalent program and saving as a .txt file</w:t>
      </w:r>
    </w:p>
    <w:p w14:paraId="3B646207" w14:textId="3D6A48D1" w:rsidR="00EB4525" w:rsidRDefault="00EB4525" w:rsidP="00831D63">
      <w:pPr>
        <w:pStyle w:val="NoSpacing"/>
      </w:pPr>
    </w:p>
    <w:p w14:paraId="31783E90" w14:textId="58226C3C" w:rsidR="00EB4525" w:rsidRDefault="00EB4525" w:rsidP="00831D63">
      <w:pPr>
        <w:pStyle w:val="NoSpacing"/>
      </w:pPr>
      <w:r>
        <w:t xml:space="preserve">For more detailed information and guidance see </w:t>
      </w:r>
      <w:r w:rsidR="00A47A1C" w:rsidRPr="00A47A1C">
        <w:t>SI.6 Manual_using_GIS_maps_for_BEE-STEWARD</w:t>
      </w:r>
      <w:r w:rsidR="00A47A1C">
        <w:t>.</w:t>
      </w:r>
    </w:p>
    <w:p w14:paraId="54F33B47" w14:textId="77777777" w:rsidR="00A74E2C" w:rsidRDefault="00A74E2C" w:rsidP="008564D3">
      <w:pPr>
        <w:pStyle w:val="NoSpacing"/>
        <w:rPr>
          <w:b/>
        </w:rPr>
      </w:pPr>
    </w:p>
    <w:p w14:paraId="5FEACDF8" w14:textId="4DEC91EA" w:rsidR="002A30E8" w:rsidRDefault="002A30E8">
      <w:pPr>
        <w:rPr>
          <w:b/>
        </w:rPr>
      </w:pPr>
      <w:r>
        <w:rPr>
          <w:b/>
        </w:rPr>
        <w:br w:type="page"/>
      </w:r>
    </w:p>
    <w:p w14:paraId="07A68A4A" w14:textId="50D82C2C" w:rsidR="002A30E8" w:rsidRPr="002A30E8" w:rsidRDefault="002A30E8" w:rsidP="002A30E8">
      <w:pPr>
        <w:pStyle w:val="Heading1"/>
      </w:pPr>
      <w:bookmarkStart w:id="31" w:name="_Toc146208324"/>
      <w:r w:rsidRPr="002A30E8">
        <w:t>Appendix A – Details of new habitats added to BEE-STEWARD v2</w:t>
      </w:r>
      <w:bookmarkEnd w:id="31"/>
    </w:p>
    <w:p w14:paraId="5C07FEB6" w14:textId="77777777" w:rsidR="002A30E8" w:rsidRDefault="002A30E8" w:rsidP="008564D3">
      <w:pPr>
        <w:pStyle w:val="NoSpacing"/>
        <w:rPr>
          <w:b/>
        </w:rPr>
      </w:pPr>
    </w:p>
    <w:p w14:paraId="1284934E" w14:textId="77777777" w:rsidR="002A30E8" w:rsidRDefault="002A30E8" w:rsidP="008564D3">
      <w:pPr>
        <w:pStyle w:val="NoSpacing"/>
        <w:rPr>
          <w:b/>
        </w:rPr>
      </w:pPr>
    </w:p>
    <w:tbl>
      <w:tblPr>
        <w:tblStyle w:val="TableGrid"/>
        <w:tblW w:w="0" w:type="auto"/>
        <w:tblLook w:val="04A0" w:firstRow="1" w:lastRow="0" w:firstColumn="1" w:lastColumn="0" w:noHBand="0" w:noVBand="1"/>
      </w:tblPr>
      <w:tblGrid>
        <w:gridCol w:w="3454"/>
        <w:gridCol w:w="2125"/>
        <w:gridCol w:w="3437"/>
      </w:tblGrid>
      <w:tr w:rsidR="00794948" w14:paraId="7D86B35D" w14:textId="77777777" w:rsidTr="00D077B0">
        <w:trPr>
          <w:tblHeader/>
        </w:trPr>
        <w:tc>
          <w:tcPr>
            <w:tcW w:w="3440" w:type="dxa"/>
            <w:tcBorders>
              <w:bottom w:val="single" w:sz="4" w:space="0" w:color="auto"/>
            </w:tcBorders>
            <w:shd w:val="clear" w:color="auto" w:fill="BFBFBF" w:themeFill="background1" w:themeFillShade="BF"/>
            <w:noWrap/>
          </w:tcPr>
          <w:p w14:paraId="34E26305" w14:textId="77777777" w:rsidR="00794948" w:rsidRPr="00F27A76" w:rsidRDefault="00794948" w:rsidP="004845BE">
            <w:pPr>
              <w:rPr>
                <w:b/>
                <w:bCs/>
              </w:rPr>
            </w:pPr>
            <w:r w:rsidRPr="00F27A76">
              <w:rPr>
                <w:b/>
                <w:bCs/>
              </w:rPr>
              <w:t>Habitat</w:t>
            </w:r>
          </w:p>
        </w:tc>
        <w:tc>
          <w:tcPr>
            <w:tcW w:w="2127" w:type="dxa"/>
            <w:shd w:val="clear" w:color="auto" w:fill="BFBFBF" w:themeFill="background1" w:themeFillShade="BF"/>
            <w:noWrap/>
          </w:tcPr>
          <w:p w14:paraId="6BFD8557" w14:textId="77777777" w:rsidR="00794948" w:rsidRPr="00F27A76" w:rsidRDefault="00794948" w:rsidP="004845BE">
            <w:pPr>
              <w:rPr>
                <w:b/>
                <w:bCs/>
              </w:rPr>
            </w:pPr>
            <w:r w:rsidRPr="00F27A76">
              <w:rPr>
                <w:b/>
                <w:bCs/>
              </w:rPr>
              <w:t>Source</w:t>
            </w:r>
          </w:p>
        </w:tc>
        <w:tc>
          <w:tcPr>
            <w:tcW w:w="3449" w:type="dxa"/>
            <w:shd w:val="clear" w:color="auto" w:fill="BFBFBF" w:themeFill="background1" w:themeFillShade="BF"/>
            <w:noWrap/>
          </w:tcPr>
          <w:p w14:paraId="77F1423A" w14:textId="77777777" w:rsidR="00794948" w:rsidRPr="00F27A76" w:rsidRDefault="00794948" w:rsidP="004845BE">
            <w:pPr>
              <w:rPr>
                <w:b/>
                <w:bCs/>
              </w:rPr>
            </w:pPr>
            <w:r w:rsidRPr="00F27A76">
              <w:rPr>
                <w:b/>
                <w:bCs/>
              </w:rPr>
              <w:t>Comment</w:t>
            </w:r>
          </w:p>
        </w:tc>
      </w:tr>
      <w:tr w:rsidR="00D077B0" w14:paraId="235CE2F1" w14:textId="77777777" w:rsidTr="00D077B0">
        <w:tc>
          <w:tcPr>
            <w:tcW w:w="3440" w:type="dxa"/>
            <w:tcBorders>
              <w:top w:val="single" w:sz="4" w:space="0" w:color="auto"/>
              <w:left w:val="single" w:sz="4" w:space="0" w:color="auto"/>
              <w:bottom w:val="single" w:sz="4" w:space="0" w:color="auto"/>
              <w:right w:val="nil"/>
            </w:tcBorders>
            <w:shd w:val="clear" w:color="auto" w:fill="F2F2F2" w:themeFill="background1" w:themeFillShade="F2"/>
            <w:noWrap/>
            <w:vAlign w:val="bottom"/>
          </w:tcPr>
          <w:p w14:paraId="339BE036" w14:textId="77777777" w:rsidR="00794948" w:rsidRPr="007F717C" w:rsidRDefault="00794948" w:rsidP="004845BE">
            <w:pPr>
              <w:rPr>
                <w:rFonts w:ascii="Calibri" w:hAnsi="Calibri" w:cs="Calibri"/>
                <w:b/>
                <w:bCs/>
                <w:color w:val="000000"/>
              </w:rPr>
            </w:pPr>
            <w:r w:rsidRPr="007F717C">
              <w:rPr>
                <w:rFonts w:ascii="Calibri" w:hAnsi="Calibri" w:cs="Calibri"/>
                <w:b/>
                <w:bCs/>
                <w:color w:val="000000"/>
              </w:rPr>
              <w:t>Original habitats</w:t>
            </w:r>
          </w:p>
        </w:tc>
        <w:tc>
          <w:tcPr>
            <w:tcW w:w="2127" w:type="dxa"/>
            <w:shd w:val="clear" w:color="auto" w:fill="F2F2F2" w:themeFill="background1" w:themeFillShade="F2"/>
            <w:noWrap/>
          </w:tcPr>
          <w:p w14:paraId="7DF540F8" w14:textId="77777777" w:rsidR="00794948" w:rsidRDefault="00794948" w:rsidP="004845BE"/>
        </w:tc>
        <w:tc>
          <w:tcPr>
            <w:tcW w:w="3449" w:type="dxa"/>
            <w:shd w:val="clear" w:color="auto" w:fill="F2F2F2" w:themeFill="background1" w:themeFillShade="F2"/>
            <w:noWrap/>
          </w:tcPr>
          <w:p w14:paraId="44CA63A1" w14:textId="77777777" w:rsidR="00794948" w:rsidRDefault="00794948" w:rsidP="004845BE"/>
        </w:tc>
      </w:tr>
      <w:tr w:rsidR="00D077B0" w14:paraId="202C996E" w14:textId="77777777" w:rsidTr="00D077B0">
        <w:tc>
          <w:tcPr>
            <w:tcW w:w="3440" w:type="dxa"/>
            <w:tcBorders>
              <w:top w:val="single" w:sz="4" w:space="0" w:color="auto"/>
              <w:left w:val="single" w:sz="4" w:space="0" w:color="auto"/>
              <w:bottom w:val="single" w:sz="4" w:space="0" w:color="auto"/>
              <w:right w:val="nil"/>
            </w:tcBorders>
            <w:shd w:val="clear" w:color="auto" w:fill="auto"/>
            <w:noWrap/>
            <w:vAlign w:val="bottom"/>
          </w:tcPr>
          <w:p w14:paraId="3D7B0E05" w14:textId="77777777" w:rsidR="00794948" w:rsidRDefault="00794948" w:rsidP="004845BE">
            <w:r>
              <w:rPr>
                <w:rFonts w:ascii="Calibri" w:hAnsi="Calibri" w:cs="Calibri"/>
                <w:color w:val="000000"/>
              </w:rPr>
              <w:t>Crop_Cereals</w:t>
            </w:r>
          </w:p>
        </w:tc>
        <w:tc>
          <w:tcPr>
            <w:tcW w:w="2127" w:type="dxa"/>
            <w:noWrap/>
          </w:tcPr>
          <w:p w14:paraId="34D5A0D2" w14:textId="77777777" w:rsidR="00794948" w:rsidRDefault="00794948" w:rsidP="004845BE">
            <w:r w:rsidRPr="00A0190B">
              <w:t>Becher et al. (2018)</w:t>
            </w:r>
          </w:p>
        </w:tc>
        <w:tc>
          <w:tcPr>
            <w:tcW w:w="3449" w:type="dxa"/>
            <w:noWrap/>
          </w:tcPr>
          <w:p w14:paraId="02876B50" w14:textId="77777777" w:rsidR="00794948" w:rsidRDefault="00794948" w:rsidP="004845BE"/>
        </w:tc>
      </w:tr>
      <w:tr w:rsidR="00D077B0" w14:paraId="22160D81" w14:textId="77777777" w:rsidTr="00D077B0">
        <w:tc>
          <w:tcPr>
            <w:tcW w:w="3440" w:type="dxa"/>
            <w:tcBorders>
              <w:top w:val="single" w:sz="4" w:space="0" w:color="auto"/>
              <w:left w:val="single" w:sz="4" w:space="0" w:color="auto"/>
              <w:bottom w:val="single" w:sz="4" w:space="0" w:color="auto"/>
              <w:right w:val="nil"/>
            </w:tcBorders>
            <w:shd w:val="clear" w:color="auto" w:fill="auto"/>
            <w:noWrap/>
            <w:vAlign w:val="bottom"/>
          </w:tcPr>
          <w:p w14:paraId="6A06E1BC" w14:textId="77777777" w:rsidR="00794948" w:rsidRDefault="00794948" w:rsidP="004845BE">
            <w:r>
              <w:rPr>
                <w:rFonts w:ascii="Calibri" w:hAnsi="Calibri" w:cs="Calibri"/>
                <w:color w:val="000000"/>
              </w:rPr>
              <w:t>Crop_Field_beans</w:t>
            </w:r>
          </w:p>
        </w:tc>
        <w:tc>
          <w:tcPr>
            <w:tcW w:w="2127" w:type="dxa"/>
            <w:noWrap/>
          </w:tcPr>
          <w:p w14:paraId="250ED2CC" w14:textId="77777777" w:rsidR="00794948" w:rsidRDefault="00794948" w:rsidP="004845BE">
            <w:r w:rsidRPr="00A0190B">
              <w:t>Becher et al. (2018)</w:t>
            </w:r>
          </w:p>
        </w:tc>
        <w:tc>
          <w:tcPr>
            <w:tcW w:w="3449" w:type="dxa"/>
            <w:noWrap/>
          </w:tcPr>
          <w:p w14:paraId="44B9AC5C" w14:textId="77777777" w:rsidR="00794948" w:rsidRDefault="00794948" w:rsidP="004845BE"/>
        </w:tc>
      </w:tr>
      <w:tr w:rsidR="00D077B0" w14:paraId="09F06706" w14:textId="77777777" w:rsidTr="00D077B0">
        <w:tc>
          <w:tcPr>
            <w:tcW w:w="3440" w:type="dxa"/>
            <w:tcBorders>
              <w:top w:val="single" w:sz="4" w:space="0" w:color="auto"/>
              <w:left w:val="single" w:sz="4" w:space="0" w:color="auto"/>
              <w:bottom w:val="single" w:sz="4" w:space="0" w:color="auto"/>
              <w:right w:val="nil"/>
            </w:tcBorders>
            <w:shd w:val="clear" w:color="auto" w:fill="auto"/>
            <w:noWrap/>
            <w:vAlign w:val="bottom"/>
          </w:tcPr>
          <w:p w14:paraId="4310DDA9" w14:textId="77777777" w:rsidR="00794948" w:rsidRDefault="00794948" w:rsidP="004845BE">
            <w:r>
              <w:rPr>
                <w:rFonts w:ascii="Calibri" w:hAnsi="Calibri" w:cs="Calibri"/>
                <w:color w:val="000000"/>
              </w:rPr>
              <w:t>Crop_Maize</w:t>
            </w:r>
          </w:p>
        </w:tc>
        <w:tc>
          <w:tcPr>
            <w:tcW w:w="2127" w:type="dxa"/>
            <w:noWrap/>
          </w:tcPr>
          <w:p w14:paraId="79148764" w14:textId="77777777" w:rsidR="00794948" w:rsidRDefault="00794948" w:rsidP="004845BE">
            <w:r w:rsidRPr="00A0190B">
              <w:t>Becher et al. (2018)</w:t>
            </w:r>
          </w:p>
        </w:tc>
        <w:tc>
          <w:tcPr>
            <w:tcW w:w="3449" w:type="dxa"/>
            <w:noWrap/>
          </w:tcPr>
          <w:p w14:paraId="239AEFDB" w14:textId="77777777" w:rsidR="00794948" w:rsidRDefault="00794948" w:rsidP="004845BE"/>
        </w:tc>
      </w:tr>
      <w:tr w:rsidR="00D077B0" w14:paraId="7C400ED7" w14:textId="77777777" w:rsidTr="00D077B0">
        <w:tc>
          <w:tcPr>
            <w:tcW w:w="3440" w:type="dxa"/>
            <w:tcBorders>
              <w:top w:val="single" w:sz="4" w:space="0" w:color="auto"/>
              <w:left w:val="single" w:sz="4" w:space="0" w:color="auto"/>
              <w:bottom w:val="single" w:sz="4" w:space="0" w:color="auto"/>
              <w:right w:val="nil"/>
            </w:tcBorders>
            <w:shd w:val="clear" w:color="auto" w:fill="auto"/>
            <w:noWrap/>
            <w:vAlign w:val="bottom"/>
          </w:tcPr>
          <w:p w14:paraId="66AD0913" w14:textId="77777777" w:rsidR="00794948" w:rsidRDefault="00794948" w:rsidP="004845BE">
            <w:r>
              <w:rPr>
                <w:rFonts w:ascii="Calibri" w:hAnsi="Calibri" w:cs="Calibri"/>
                <w:color w:val="000000"/>
              </w:rPr>
              <w:t>Crop_Oilseed_rape</w:t>
            </w:r>
          </w:p>
        </w:tc>
        <w:tc>
          <w:tcPr>
            <w:tcW w:w="2127" w:type="dxa"/>
            <w:noWrap/>
          </w:tcPr>
          <w:p w14:paraId="17420B13" w14:textId="77777777" w:rsidR="00794948" w:rsidRDefault="00794948" w:rsidP="004845BE">
            <w:r w:rsidRPr="00A0190B">
              <w:t>Becher et al. (2018)</w:t>
            </w:r>
          </w:p>
        </w:tc>
        <w:tc>
          <w:tcPr>
            <w:tcW w:w="3449" w:type="dxa"/>
            <w:noWrap/>
          </w:tcPr>
          <w:p w14:paraId="5BAFA454" w14:textId="77777777" w:rsidR="00794948" w:rsidRDefault="00794948" w:rsidP="004845BE"/>
        </w:tc>
      </w:tr>
      <w:tr w:rsidR="00D077B0" w14:paraId="0FBB1596" w14:textId="77777777" w:rsidTr="00D077B0">
        <w:tc>
          <w:tcPr>
            <w:tcW w:w="3440" w:type="dxa"/>
            <w:tcBorders>
              <w:top w:val="single" w:sz="4" w:space="0" w:color="auto"/>
            </w:tcBorders>
            <w:noWrap/>
          </w:tcPr>
          <w:p w14:paraId="408656A0" w14:textId="77777777" w:rsidR="00794948" w:rsidRDefault="00794948" w:rsidP="004845BE">
            <w:r w:rsidRPr="00582C19">
              <w:t>Grass_Improved</w:t>
            </w:r>
          </w:p>
        </w:tc>
        <w:tc>
          <w:tcPr>
            <w:tcW w:w="2127" w:type="dxa"/>
            <w:noWrap/>
          </w:tcPr>
          <w:p w14:paraId="7CB6102A" w14:textId="77777777" w:rsidR="00794948" w:rsidRDefault="00794948" w:rsidP="004845BE">
            <w:r w:rsidRPr="00A0190B">
              <w:t>Becher et al. (2018)</w:t>
            </w:r>
          </w:p>
        </w:tc>
        <w:tc>
          <w:tcPr>
            <w:tcW w:w="3449" w:type="dxa"/>
            <w:noWrap/>
          </w:tcPr>
          <w:p w14:paraId="6F970581" w14:textId="77777777" w:rsidR="00794948" w:rsidRDefault="00794948" w:rsidP="004845BE">
            <w:r>
              <w:t>Note renamed from ‘Improved’ to place in grassland category. Not referred to as grassland as bumblebees can now nest in grassland habitats, but it is unlikely that they can nest in temporary leys</w:t>
            </w:r>
          </w:p>
        </w:tc>
      </w:tr>
      <w:tr w:rsidR="00D077B0" w14:paraId="78227499" w14:textId="77777777" w:rsidTr="00D077B0">
        <w:tc>
          <w:tcPr>
            <w:tcW w:w="3440" w:type="dxa"/>
            <w:noWrap/>
          </w:tcPr>
          <w:p w14:paraId="1737C861" w14:textId="77777777" w:rsidR="00794948" w:rsidRDefault="00794948" w:rsidP="004845BE">
            <w:r w:rsidRPr="007814EC">
              <w:t>Grassland</w:t>
            </w:r>
          </w:p>
        </w:tc>
        <w:tc>
          <w:tcPr>
            <w:tcW w:w="2127" w:type="dxa"/>
            <w:noWrap/>
          </w:tcPr>
          <w:p w14:paraId="520EDD25" w14:textId="77777777" w:rsidR="00794948" w:rsidRDefault="00794948" w:rsidP="004845BE">
            <w:r w:rsidRPr="00A0190B">
              <w:t>Becher et al. (2018)</w:t>
            </w:r>
          </w:p>
        </w:tc>
        <w:tc>
          <w:tcPr>
            <w:tcW w:w="3449" w:type="dxa"/>
            <w:noWrap/>
          </w:tcPr>
          <w:p w14:paraId="1F46BF37" w14:textId="5ED0A0E3" w:rsidR="00794948" w:rsidRDefault="007F717C" w:rsidP="004845BE">
            <w:r>
              <w:t>Note that this is a good quality semi-natural grassland, is more favourable to bumblebees then the Wildflower meadow habitat added</w:t>
            </w:r>
            <w:r w:rsidR="00F27A76">
              <w:t xml:space="preserve"> below.</w:t>
            </w:r>
          </w:p>
        </w:tc>
      </w:tr>
      <w:tr w:rsidR="00D077B0" w14:paraId="4F45A868" w14:textId="77777777" w:rsidTr="00D077B0">
        <w:tc>
          <w:tcPr>
            <w:tcW w:w="3440" w:type="dxa"/>
            <w:noWrap/>
          </w:tcPr>
          <w:p w14:paraId="5CE006B2" w14:textId="77777777" w:rsidR="00794948" w:rsidRDefault="00794948" w:rsidP="004845BE">
            <w:r>
              <w:t>Scrub</w:t>
            </w:r>
          </w:p>
        </w:tc>
        <w:tc>
          <w:tcPr>
            <w:tcW w:w="2127" w:type="dxa"/>
            <w:noWrap/>
          </w:tcPr>
          <w:p w14:paraId="196DB0E9" w14:textId="77777777" w:rsidR="00794948" w:rsidRDefault="00794948" w:rsidP="004845BE">
            <w:r w:rsidRPr="00A0190B">
              <w:t>Becher et al. (2018)</w:t>
            </w:r>
          </w:p>
        </w:tc>
        <w:tc>
          <w:tcPr>
            <w:tcW w:w="3449" w:type="dxa"/>
            <w:noWrap/>
          </w:tcPr>
          <w:p w14:paraId="202890BF" w14:textId="77777777" w:rsidR="00794948" w:rsidRDefault="00794948" w:rsidP="004845BE"/>
        </w:tc>
      </w:tr>
      <w:tr w:rsidR="00D077B0" w14:paraId="4953716E" w14:textId="77777777" w:rsidTr="00D077B0">
        <w:tc>
          <w:tcPr>
            <w:tcW w:w="3440" w:type="dxa"/>
            <w:noWrap/>
          </w:tcPr>
          <w:p w14:paraId="3E5A8063" w14:textId="77777777" w:rsidR="00794948" w:rsidRDefault="00794948" w:rsidP="004845BE">
            <w:r>
              <w:t>Woodland</w:t>
            </w:r>
          </w:p>
        </w:tc>
        <w:tc>
          <w:tcPr>
            <w:tcW w:w="2127" w:type="dxa"/>
            <w:noWrap/>
          </w:tcPr>
          <w:p w14:paraId="30FC314E" w14:textId="77777777" w:rsidR="00794948" w:rsidRDefault="00794948" w:rsidP="004845BE">
            <w:r w:rsidRPr="00A0190B">
              <w:t>Becher et al. (2018)</w:t>
            </w:r>
          </w:p>
        </w:tc>
        <w:tc>
          <w:tcPr>
            <w:tcW w:w="3449" w:type="dxa"/>
            <w:noWrap/>
          </w:tcPr>
          <w:p w14:paraId="55FC40EC" w14:textId="77777777" w:rsidR="00794948" w:rsidRDefault="00794948" w:rsidP="004845BE"/>
        </w:tc>
      </w:tr>
      <w:tr w:rsidR="00D077B0" w14:paraId="76F01673" w14:textId="77777777" w:rsidTr="00F27A76">
        <w:tc>
          <w:tcPr>
            <w:tcW w:w="3440" w:type="dxa"/>
            <w:shd w:val="clear" w:color="auto" w:fill="F2F2F2" w:themeFill="background1" w:themeFillShade="F2"/>
            <w:noWrap/>
          </w:tcPr>
          <w:p w14:paraId="21335EAE" w14:textId="77777777" w:rsidR="00794948" w:rsidRPr="00F27A76" w:rsidRDefault="00794948" w:rsidP="004845BE">
            <w:pPr>
              <w:rPr>
                <w:b/>
                <w:bCs/>
              </w:rPr>
            </w:pPr>
            <w:r w:rsidRPr="00F27A76">
              <w:rPr>
                <w:b/>
                <w:bCs/>
              </w:rPr>
              <w:t>New habitats</w:t>
            </w:r>
          </w:p>
        </w:tc>
        <w:tc>
          <w:tcPr>
            <w:tcW w:w="2127" w:type="dxa"/>
            <w:shd w:val="clear" w:color="auto" w:fill="F2F2F2" w:themeFill="background1" w:themeFillShade="F2"/>
            <w:noWrap/>
          </w:tcPr>
          <w:p w14:paraId="4AC40B42" w14:textId="77777777" w:rsidR="00794948" w:rsidRPr="00F27A76" w:rsidRDefault="00794948" w:rsidP="004845BE">
            <w:pPr>
              <w:rPr>
                <w:b/>
                <w:bCs/>
              </w:rPr>
            </w:pPr>
          </w:p>
        </w:tc>
        <w:tc>
          <w:tcPr>
            <w:tcW w:w="3449" w:type="dxa"/>
            <w:shd w:val="clear" w:color="auto" w:fill="F2F2F2" w:themeFill="background1" w:themeFillShade="F2"/>
            <w:noWrap/>
          </w:tcPr>
          <w:p w14:paraId="5DF0B8D8" w14:textId="77777777" w:rsidR="00794948" w:rsidRPr="00F27A76" w:rsidRDefault="00794948" w:rsidP="004845BE">
            <w:pPr>
              <w:rPr>
                <w:b/>
                <w:bCs/>
              </w:rPr>
            </w:pPr>
          </w:p>
        </w:tc>
      </w:tr>
      <w:tr w:rsidR="00D077B0" w14:paraId="09C94467" w14:textId="77777777" w:rsidTr="00D077B0">
        <w:tc>
          <w:tcPr>
            <w:tcW w:w="3440" w:type="dxa"/>
            <w:tcBorders>
              <w:bottom w:val="single" w:sz="4" w:space="0" w:color="auto"/>
            </w:tcBorders>
            <w:noWrap/>
          </w:tcPr>
          <w:p w14:paraId="739A2DC3" w14:textId="77777777" w:rsidR="00794948" w:rsidRDefault="00794948" w:rsidP="004845BE">
            <w:r>
              <w:t>Heath</w:t>
            </w:r>
          </w:p>
        </w:tc>
        <w:tc>
          <w:tcPr>
            <w:tcW w:w="2127" w:type="dxa"/>
            <w:noWrap/>
          </w:tcPr>
          <w:p w14:paraId="7CDA98EF" w14:textId="77777777" w:rsidR="00794948" w:rsidRDefault="00794948" w:rsidP="004845BE">
            <w:r>
              <w:t>Shaw et al. (in prep)</w:t>
            </w:r>
          </w:p>
        </w:tc>
        <w:tc>
          <w:tcPr>
            <w:tcW w:w="3449" w:type="dxa"/>
            <w:noWrap/>
          </w:tcPr>
          <w:p w14:paraId="6929F5D8" w14:textId="77777777" w:rsidR="00794948" w:rsidRDefault="00794948" w:rsidP="004845BE">
            <w:r>
              <w:t>Lowland heath</w:t>
            </w:r>
          </w:p>
        </w:tc>
      </w:tr>
      <w:tr w:rsidR="00D077B0" w14:paraId="220763CF" w14:textId="77777777" w:rsidTr="00D077B0">
        <w:tc>
          <w:tcPr>
            <w:tcW w:w="34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0951CA3C" w14:textId="77777777" w:rsidR="00794948" w:rsidRDefault="00794948" w:rsidP="004845BE">
            <w:r>
              <w:rPr>
                <w:rFonts w:ascii="Calibri" w:hAnsi="Calibri" w:cs="Calibri"/>
                <w:color w:val="000000"/>
              </w:rPr>
              <w:t>Hedgerow</w:t>
            </w:r>
          </w:p>
        </w:tc>
        <w:tc>
          <w:tcPr>
            <w:tcW w:w="2127" w:type="dxa"/>
            <w:tcBorders>
              <w:left w:val="single" w:sz="4" w:space="0" w:color="auto"/>
            </w:tcBorders>
            <w:noWrap/>
          </w:tcPr>
          <w:p w14:paraId="21C816B9" w14:textId="77777777" w:rsidR="00794948" w:rsidRDefault="00794948" w:rsidP="004845BE">
            <w:r>
              <w:t>Staley et al. (2020)</w:t>
            </w:r>
          </w:p>
        </w:tc>
        <w:tc>
          <w:tcPr>
            <w:tcW w:w="3449" w:type="dxa"/>
            <w:noWrap/>
          </w:tcPr>
          <w:p w14:paraId="141C7028" w14:textId="77777777" w:rsidR="00794948" w:rsidRDefault="00794948" w:rsidP="004845BE">
            <w:r>
              <w:t>The baseline hedge is now an annually cut hedge, cut in autumn, with occasional standard willow trees. Hedge basal flora and willow values taken from Becher et al. 2018, combined with woody species information from Staley et al (2020).</w:t>
            </w:r>
          </w:p>
        </w:tc>
      </w:tr>
      <w:tr w:rsidR="00D077B0" w14:paraId="711E512F" w14:textId="77777777" w:rsidTr="00D077B0">
        <w:tc>
          <w:tcPr>
            <w:tcW w:w="3440" w:type="dxa"/>
            <w:tcBorders>
              <w:top w:val="single" w:sz="4" w:space="0" w:color="auto"/>
              <w:left w:val="single" w:sz="4" w:space="0" w:color="auto"/>
              <w:bottom w:val="single" w:sz="4" w:space="0" w:color="auto"/>
              <w:right w:val="single" w:sz="4" w:space="0" w:color="auto"/>
            </w:tcBorders>
            <w:shd w:val="clear" w:color="auto" w:fill="auto"/>
            <w:noWrap/>
            <w:vAlign w:val="bottom"/>
          </w:tcPr>
          <w:p w14:paraId="108CB54C" w14:textId="77777777" w:rsidR="00794948" w:rsidRDefault="00794948" w:rsidP="004845BE">
            <w:r>
              <w:rPr>
                <w:rFonts w:ascii="Calibri" w:hAnsi="Calibri" w:cs="Calibri"/>
                <w:color w:val="000000"/>
              </w:rPr>
              <w:t>Hedgerow_tri_cut</w:t>
            </w:r>
          </w:p>
        </w:tc>
        <w:tc>
          <w:tcPr>
            <w:tcW w:w="2127" w:type="dxa"/>
            <w:tcBorders>
              <w:left w:val="single" w:sz="4" w:space="0" w:color="auto"/>
            </w:tcBorders>
            <w:noWrap/>
          </w:tcPr>
          <w:p w14:paraId="0113E7D3" w14:textId="77777777" w:rsidR="00794948" w:rsidRDefault="00794948" w:rsidP="004845BE">
            <w:r>
              <w:t>Staley et al. (2020)</w:t>
            </w:r>
          </w:p>
        </w:tc>
        <w:tc>
          <w:tcPr>
            <w:tcW w:w="3449" w:type="dxa"/>
            <w:noWrap/>
          </w:tcPr>
          <w:p w14:paraId="73B13A81" w14:textId="77777777" w:rsidR="00794948" w:rsidRDefault="00794948" w:rsidP="004845BE">
            <w:r>
              <w:t>This is a triennially cut hedge, cut in autumn to a standard height. Woody species values take from Staley et al. (2020), combned with hedge basal flora and willow values from taken from Becher et al. (2018)</w:t>
            </w:r>
          </w:p>
        </w:tc>
      </w:tr>
      <w:tr w:rsidR="00D077B0" w14:paraId="16439C27" w14:textId="77777777" w:rsidTr="00D077B0">
        <w:tc>
          <w:tcPr>
            <w:tcW w:w="3440" w:type="dxa"/>
            <w:tcBorders>
              <w:top w:val="single" w:sz="4" w:space="0" w:color="auto"/>
              <w:bottom w:val="single" w:sz="4" w:space="0" w:color="auto"/>
            </w:tcBorders>
            <w:noWrap/>
          </w:tcPr>
          <w:p w14:paraId="331D7A3A" w14:textId="77777777" w:rsidR="00794948" w:rsidRDefault="00794948" w:rsidP="004845BE">
            <w:r>
              <w:t>Orchard</w:t>
            </w:r>
          </w:p>
        </w:tc>
        <w:tc>
          <w:tcPr>
            <w:tcW w:w="2127" w:type="dxa"/>
            <w:noWrap/>
          </w:tcPr>
          <w:p w14:paraId="0CE6CA2E" w14:textId="77777777" w:rsidR="00794948" w:rsidRDefault="00794948" w:rsidP="004845BE"/>
        </w:tc>
        <w:tc>
          <w:tcPr>
            <w:tcW w:w="3449" w:type="dxa"/>
            <w:noWrap/>
          </w:tcPr>
          <w:p w14:paraId="0CE708A7" w14:textId="77777777" w:rsidR="00794948" w:rsidRDefault="00794948" w:rsidP="004845BE">
            <w:r>
              <w:t>Estimate of 50 blossoms per m</w:t>
            </w:r>
            <w:r w:rsidRPr="00C42F79">
              <w:rPr>
                <w:vertAlign w:val="superscript"/>
              </w:rPr>
              <w:t>2</w:t>
            </w:r>
            <w:r>
              <w:t xml:space="preserve"> during flowering.</w:t>
            </w:r>
          </w:p>
        </w:tc>
      </w:tr>
      <w:tr w:rsidR="00D077B0" w14:paraId="40A54463" w14:textId="77777777" w:rsidTr="00D077B0">
        <w:tc>
          <w:tcPr>
            <w:tcW w:w="3440" w:type="dxa"/>
            <w:tcBorders>
              <w:top w:val="single" w:sz="4" w:space="0" w:color="auto"/>
              <w:left w:val="single" w:sz="4" w:space="0" w:color="auto"/>
              <w:bottom w:val="single" w:sz="4" w:space="0" w:color="auto"/>
              <w:right w:val="nil"/>
            </w:tcBorders>
            <w:shd w:val="clear" w:color="auto" w:fill="auto"/>
            <w:noWrap/>
            <w:vAlign w:val="bottom"/>
          </w:tcPr>
          <w:p w14:paraId="3ACA4176" w14:textId="77777777" w:rsidR="00794948" w:rsidRDefault="00794948" w:rsidP="004845BE">
            <w:r>
              <w:rPr>
                <w:rFonts w:ascii="Calibri" w:hAnsi="Calibri" w:cs="Calibri"/>
                <w:color w:val="000000"/>
              </w:rPr>
              <w:t>Permanent_pasture</w:t>
            </w:r>
          </w:p>
        </w:tc>
        <w:tc>
          <w:tcPr>
            <w:tcW w:w="2127" w:type="dxa"/>
            <w:noWrap/>
          </w:tcPr>
          <w:p w14:paraId="7C3E15AB" w14:textId="77777777" w:rsidR="00794948" w:rsidRDefault="00794948" w:rsidP="004845BE">
            <w:r>
              <w:t>Shaw et al. (in prep)</w:t>
            </w:r>
          </w:p>
        </w:tc>
        <w:tc>
          <w:tcPr>
            <w:tcW w:w="3449" w:type="dxa"/>
            <w:noWrap/>
          </w:tcPr>
          <w:p w14:paraId="74D23E19" w14:textId="77777777" w:rsidR="00794948" w:rsidRDefault="00794948" w:rsidP="004845BE">
            <w:r>
              <w:t>Permanent grazed land</w:t>
            </w:r>
          </w:p>
        </w:tc>
      </w:tr>
      <w:tr w:rsidR="00D077B0" w14:paraId="3F847612" w14:textId="77777777" w:rsidTr="00D077B0">
        <w:tc>
          <w:tcPr>
            <w:tcW w:w="3440" w:type="dxa"/>
            <w:tcBorders>
              <w:top w:val="single" w:sz="4" w:space="0" w:color="auto"/>
              <w:left w:val="single" w:sz="4" w:space="0" w:color="auto"/>
              <w:bottom w:val="single" w:sz="4" w:space="0" w:color="auto"/>
              <w:right w:val="nil"/>
            </w:tcBorders>
            <w:shd w:val="clear" w:color="auto" w:fill="auto"/>
            <w:noWrap/>
            <w:vAlign w:val="bottom"/>
          </w:tcPr>
          <w:p w14:paraId="1F3D54D2" w14:textId="77777777" w:rsidR="00794948" w:rsidRDefault="00794948" w:rsidP="004845BE">
            <w:r>
              <w:rPr>
                <w:rFonts w:ascii="Calibri" w:hAnsi="Calibri" w:cs="Calibri"/>
                <w:color w:val="000000"/>
              </w:rPr>
              <w:t>Permanent_pasture_GS2</w:t>
            </w:r>
          </w:p>
        </w:tc>
        <w:tc>
          <w:tcPr>
            <w:tcW w:w="2127" w:type="dxa"/>
            <w:noWrap/>
          </w:tcPr>
          <w:p w14:paraId="0EEBC160" w14:textId="77777777" w:rsidR="00794948" w:rsidRDefault="00794948" w:rsidP="004845BE">
            <w:r>
              <w:t>Shaw et al. (in prep)</w:t>
            </w:r>
          </w:p>
        </w:tc>
        <w:tc>
          <w:tcPr>
            <w:tcW w:w="3449" w:type="dxa"/>
            <w:noWrap/>
          </w:tcPr>
          <w:p w14:paraId="0566457D" w14:textId="69B0B8E0" w:rsidR="00794948" w:rsidRDefault="00794948" w:rsidP="004845BE">
            <w:r>
              <w:t xml:space="preserve">Permanent grazed land under the relaxed grazing option </w:t>
            </w:r>
            <w:r w:rsidR="00F27A76">
              <w:t xml:space="preserve"> (GS2)</w:t>
            </w:r>
          </w:p>
        </w:tc>
      </w:tr>
      <w:tr w:rsidR="00D077B0" w14:paraId="1C86D6C3" w14:textId="77777777" w:rsidTr="00D077B0">
        <w:tc>
          <w:tcPr>
            <w:tcW w:w="3440" w:type="dxa"/>
            <w:tcBorders>
              <w:top w:val="single" w:sz="4" w:space="0" w:color="auto"/>
            </w:tcBorders>
            <w:noWrap/>
          </w:tcPr>
          <w:p w14:paraId="57B26A14" w14:textId="77777777" w:rsidR="00794948" w:rsidRDefault="00794948" w:rsidP="004845BE">
            <w:r>
              <w:t>Rush pasture</w:t>
            </w:r>
          </w:p>
        </w:tc>
        <w:tc>
          <w:tcPr>
            <w:tcW w:w="2127" w:type="dxa"/>
            <w:noWrap/>
          </w:tcPr>
          <w:p w14:paraId="729C5D6D" w14:textId="77777777" w:rsidR="00794948" w:rsidRDefault="00794948" w:rsidP="004845BE">
            <w:r>
              <w:t>Shaw et al. (in prep)</w:t>
            </w:r>
          </w:p>
        </w:tc>
        <w:tc>
          <w:tcPr>
            <w:tcW w:w="3449" w:type="dxa"/>
            <w:noWrap/>
          </w:tcPr>
          <w:p w14:paraId="73B90878" w14:textId="77777777" w:rsidR="00794948" w:rsidRDefault="00794948" w:rsidP="004845BE">
            <w:r>
              <w:t>Grazed land dominated by soft or hard rushes.</w:t>
            </w:r>
          </w:p>
        </w:tc>
      </w:tr>
      <w:tr w:rsidR="00D077B0" w14:paraId="31954A3E" w14:textId="77777777" w:rsidTr="00D077B0">
        <w:tc>
          <w:tcPr>
            <w:tcW w:w="3440" w:type="dxa"/>
            <w:tcBorders>
              <w:top w:val="single" w:sz="4" w:space="0" w:color="auto"/>
            </w:tcBorders>
            <w:noWrap/>
          </w:tcPr>
          <w:p w14:paraId="7BE9B15B" w14:textId="77777777" w:rsidR="00794948" w:rsidRDefault="00794948" w:rsidP="004845BE">
            <w:r>
              <w:t>Traditional orchard</w:t>
            </w:r>
          </w:p>
        </w:tc>
        <w:tc>
          <w:tcPr>
            <w:tcW w:w="2127" w:type="dxa"/>
            <w:noWrap/>
          </w:tcPr>
          <w:p w14:paraId="4F45EAF1" w14:textId="77777777" w:rsidR="00794948" w:rsidRDefault="00794948" w:rsidP="004845BE">
            <w:r>
              <w:t>Shaw et al. (in prep)</w:t>
            </w:r>
          </w:p>
        </w:tc>
        <w:tc>
          <w:tcPr>
            <w:tcW w:w="3449" w:type="dxa"/>
            <w:noWrap/>
          </w:tcPr>
          <w:p w14:paraId="4852F532" w14:textId="77777777" w:rsidR="00794948" w:rsidRDefault="00794948" w:rsidP="004845BE">
            <w:r>
              <w:t>Traditional apple orchard with grassland in orchard managed for lowland meadow restoration</w:t>
            </w:r>
          </w:p>
        </w:tc>
      </w:tr>
      <w:tr w:rsidR="00D077B0" w14:paraId="50EBA3D2" w14:textId="77777777" w:rsidTr="00D077B0">
        <w:tc>
          <w:tcPr>
            <w:tcW w:w="3440" w:type="dxa"/>
            <w:tcBorders>
              <w:top w:val="single" w:sz="4" w:space="0" w:color="auto"/>
            </w:tcBorders>
            <w:noWrap/>
          </w:tcPr>
          <w:p w14:paraId="474E0683" w14:textId="77777777" w:rsidR="00794948" w:rsidRDefault="00794948" w:rsidP="004845BE">
            <w:r>
              <w:t>Wetland mosaic</w:t>
            </w:r>
          </w:p>
        </w:tc>
        <w:tc>
          <w:tcPr>
            <w:tcW w:w="2127" w:type="dxa"/>
            <w:noWrap/>
          </w:tcPr>
          <w:p w14:paraId="175CAF33" w14:textId="77777777" w:rsidR="00794948" w:rsidRDefault="00794948" w:rsidP="004845BE">
            <w:r>
              <w:t>Shaw et al. (in prep)</w:t>
            </w:r>
          </w:p>
        </w:tc>
        <w:tc>
          <w:tcPr>
            <w:tcW w:w="3449" w:type="dxa"/>
            <w:noWrap/>
          </w:tcPr>
          <w:p w14:paraId="59BA08AC" w14:textId="77777777" w:rsidR="00794948" w:rsidRDefault="00794948" w:rsidP="004845BE">
            <w:r>
              <w:t>A low intensity grazing or ungrazed habitat around watercourses consisting of wetland herbs and scrub.</w:t>
            </w:r>
          </w:p>
        </w:tc>
      </w:tr>
      <w:tr w:rsidR="00D077B0" w14:paraId="70ECBFE1" w14:textId="77777777" w:rsidTr="00D077B0">
        <w:tc>
          <w:tcPr>
            <w:tcW w:w="3440" w:type="dxa"/>
            <w:tcBorders>
              <w:top w:val="single" w:sz="4" w:space="0" w:color="auto"/>
            </w:tcBorders>
            <w:noWrap/>
          </w:tcPr>
          <w:p w14:paraId="7AF89A5C" w14:textId="77777777" w:rsidR="00794948" w:rsidRDefault="00794948" w:rsidP="004845BE">
            <w:r>
              <w:t>Wildflower meadow</w:t>
            </w:r>
          </w:p>
        </w:tc>
        <w:tc>
          <w:tcPr>
            <w:tcW w:w="2127" w:type="dxa"/>
            <w:noWrap/>
          </w:tcPr>
          <w:p w14:paraId="2E46AAEB" w14:textId="77777777" w:rsidR="00794948" w:rsidRDefault="00794948" w:rsidP="004845BE">
            <w:r>
              <w:t>Shaw et al. (in prep)</w:t>
            </w:r>
          </w:p>
        </w:tc>
        <w:tc>
          <w:tcPr>
            <w:tcW w:w="3449" w:type="dxa"/>
            <w:noWrap/>
          </w:tcPr>
          <w:p w14:paraId="6817B7A2" w14:textId="77777777" w:rsidR="00794948" w:rsidRDefault="00794948" w:rsidP="004845BE">
            <w:r>
              <w:t>Grassland managed for grassland restoration to lowland hay meadow incorporating once/twice annual cuts with limited/no grazing during summer.</w:t>
            </w:r>
          </w:p>
        </w:tc>
      </w:tr>
      <w:tr w:rsidR="00D077B0" w14:paraId="5A806251" w14:textId="77777777" w:rsidTr="00D077B0">
        <w:tc>
          <w:tcPr>
            <w:tcW w:w="3440" w:type="dxa"/>
            <w:tcBorders>
              <w:top w:val="single" w:sz="4" w:space="0" w:color="auto"/>
            </w:tcBorders>
            <w:noWrap/>
          </w:tcPr>
          <w:p w14:paraId="458A0882" w14:textId="77777777" w:rsidR="00794948" w:rsidRDefault="00794948" w:rsidP="004845BE">
            <w:r>
              <w:t>Woodland_mixed</w:t>
            </w:r>
          </w:p>
        </w:tc>
        <w:tc>
          <w:tcPr>
            <w:tcW w:w="2127" w:type="dxa"/>
            <w:noWrap/>
          </w:tcPr>
          <w:p w14:paraId="5B75411C" w14:textId="77777777" w:rsidR="00794948" w:rsidRDefault="00794948" w:rsidP="004845BE">
            <w:r>
              <w:t>Becher et al. (2018)</w:t>
            </w:r>
          </w:p>
        </w:tc>
        <w:tc>
          <w:tcPr>
            <w:tcW w:w="3449" w:type="dxa"/>
            <w:noWrap/>
          </w:tcPr>
          <w:p w14:paraId="3C4FBFDD" w14:textId="77777777" w:rsidR="00794948" w:rsidRDefault="00794948" w:rsidP="004845BE">
            <w:r>
              <w:t>The original BEE-STEWARD woodland provides a large amount of resources, so this habitat is reduced to represent a mixed woodland. Note we recommend you choose one type of woodland.</w:t>
            </w:r>
          </w:p>
        </w:tc>
      </w:tr>
      <w:tr w:rsidR="00794948" w14:paraId="18195740" w14:textId="77777777" w:rsidTr="00013DFB">
        <w:tc>
          <w:tcPr>
            <w:tcW w:w="0" w:type="auto"/>
            <w:gridSpan w:val="3"/>
            <w:shd w:val="clear" w:color="auto" w:fill="F2F2F2" w:themeFill="background1" w:themeFillShade="F2"/>
            <w:noWrap/>
          </w:tcPr>
          <w:p w14:paraId="39DE16B1" w14:textId="67676A2C" w:rsidR="00794948" w:rsidRPr="00013DFB" w:rsidRDefault="00794948" w:rsidP="004845BE">
            <w:pPr>
              <w:rPr>
                <w:b/>
                <w:bCs/>
              </w:rPr>
            </w:pPr>
            <w:r w:rsidRPr="00013DFB">
              <w:rPr>
                <w:rFonts w:ascii="Calibri" w:hAnsi="Calibri" w:cs="Calibri"/>
                <w:b/>
                <w:bCs/>
                <w:color w:val="000000"/>
              </w:rPr>
              <w:t>New</w:t>
            </w:r>
            <w:r w:rsidR="00013DFB">
              <w:rPr>
                <w:rFonts w:ascii="Calibri" w:hAnsi="Calibri" w:cs="Calibri"/>
                <w:b/>
                <w:bCs/>
                <w:color w:val="000000"/>
              </w:rPr>
              <w:t xml:space="preserve"> agri-environemnt</w:t>
            </w:r>
            <w:r w:rsidRPr="00013DFB">
              <w:rPr>
                <w:rFonts w:ascii="Calibri" w:hAnsi="Calibri" w:cs="Calibri"/>
                <w:b/>
                <w:bCs/>
                <w:color w:val="000000"/>
              </w:rPr>
              <w:t xml:space="preserve"> schemes – note can only have one new margin, one new plot, one new legume.</w:t>
            </w:r>
          </w:p>
        </w:tc>
      </w:tr>
      <w:tr w:rsidR="00D077B0" w14:paraId="046FDD70" w14:textId="77777777" w:rsidTr="00D077B0">
        <w:tc>
          <w:tcPr>
            <w:tcW w:w="3440" w:type="dxa"/>
            <w:noWrap/>
          </w:tcPr>
          <w:p w14:paraId="1F34E8A6" w14:textId="77777777" w:rsidR="00794948" w:rsidRDefault="00794948" w:rsidP="004845BE">
            <w:r w:rsidRPr="00FF01F2">
              <w:t>FlowerSpeciesList_Legume</w:t>
            </w:r>
          </w:p>
        </w:tc>
        <w:tc>
          <w:tcPr>
            <w:tcW w:w="2127" w:type="dxa"/>
            <w:noWrap/>
          </w:tcPr>
          <w:p w14:paraId="4BCDFD33" w14:textId="77777777" w:rsidR="00794948" w:rsidRDefault="00794948" w:rsidP="004845BE">
            <w:r>
              <w:t>Delaney (2020)</w:t>
            </w:r>
          </w:p>
        </w:tc>
        <w:tc>
          <w:tcPr>
            <w:tcW w:w="3449" w:type="dxa"/>
            <w:noWrap/>
          </w:tcPr>
          <w:p w14:paraId="38775FA6" w14:textId="2453304E" w:rsidR="00794948" w:rsidRDefault="00794948" w:rsidP="004845BE">
            <w:r>
              <w:t>Estimated</w:t>
            </w:r>
            <w:r w:rsidR="00710F1A">
              <w:t xml:space="preserve"> </w:t>
            </w:r>
            <w:r w:rsidR="007245C1">
              <w:t xml:space="preserve">change to a grass/legume based mix, based on data collected on </w:t>
            </w:r>
            <w:r>
              <w:t>AB15 Sown legume fallow, left for 2 years without grazing or fertiliser</w:t>
            </w:r>
            <w:r w:rsidR="00AF58FF">
              <w:t>, GS4</w:t>
            </w:r>
            <w:r w:rsidR="009F3C79">
              <w:t xml:space="preserve">. This habitat </w:t>
            </w:r>
            <w:r w:rsidR="00CC7F90">
              <w:t>is also included as a separate habitat type ‘Legume_3’ for pollen and nectar analyses.</w:t>
            </w:r>
          </w:p>
          <w:p w14:paraId="569D4024" w14:textId="77777777" w:rsidR="00794948" w:rsidRDefault="00794948" w:rsidP="004845BE"/>
          <w:p w14:paraId="69B280F0" w14:textId="77777777" w:rsidR="00794948" w:rsidRDefault="00794948" w:rsidP="004845BE"/>
          <w:p w14:paraId="00096B8E" w14:textId="77777777" w:rsidR="00794948" w:rsidRDefault="00794948" w:rsidP="004845BE"/>
        </w:tc>
      </w:tr>
      <w:tr w:rsidR="00D077B0" w14:paraId="3647CBF9" w14:textId="77777777" w:rsidTr="00D077B0">
        <w:tc>
          <w:tcPr>
            <w:tcW w:w="3440" w:type="dxa"/>
            <w:noWrap/>
          </w:tcPr>
          <w:p w14:paraId="528EC3AA" w14:textId="77777777" w:rsidR="00794948" w:rsidRDefault="00794948" w:rsidP="004845BE">
            <w:r w:rsidRPr="00FF01F2">
              <w:t>FlowerSpeciesList_Margin</w:t>
            </w:r>
          </w:p>
        </w:tc>
        <w:tc>
          <w:tcPr>
            <w:tcW w:w="2127" w:type="dxa"/>
            <w:noWrap/>
          </w:tcPr>
          <w:p w14:paraId="49F53E2C" w14:textId="77777777" w:rsidR="00794948" w:rsidRDefault="00794948" w:rsidP="004845BE">
            <w:r w:rsidRPr="00AC036B">
              <w:t>Holden (2022)</w:t>
            </w:r>
            <w:r>
              <w:t xml:space="preserve"> Pollen and nectar margins</w:t>
            </w:r>
          </w:p>
        </w:tc>
        <w:tc>
          <w:tcPr>
            <w:tcW w:w="3449" w:type="dxa"/>
            <w:noWrap/>
          </w:tcPr>
          <w:p w14:paraId="605EF772" w14:textId="64CD954E" w:rsidR="00794948" w:rsidRDefault="00794948" w:rsidP="004845BE">
            <w:r>
              <w:t xml:space="preserve">Similar to AB8 </w:t>
            </w:r>
            <w:r w:rsidRPr="009B59F4">
              <w:t>Flower-rich margins and plots</w:t>
            </w:r>
            <w:r>
              <w:t>. This includes both wildflowers and grasses, and is more similar to a wildflower meadow mix.</w:t>
            </w:r>
            <w:r w:rsidR="00CC7F90">
              <w:t xml:space="preserve"> This habitat is also included as a separate habitat type ‘Flower_margin’ for pollen and nectar analyses.</w:t>
            </w:r>
          </w:p>
        </w:tc>
      </w:tr>
      <w:tr w:rsidR="00D077B0" w14:paraId="6DB3E8AF" w14:textId="77777777" w:rsidTr="00D077B0">
        <w:tc>
          <w:tcPr>
            <w:tcW w:w="3440" w:type="dxa"/>
            <w:noWrap/>
          </w:tcPr>
          <w:p w14:paraId="7B68D716" w14:textId="77777777" w:rsidR="00794948" w:rsidRDefault="00794948" w:rsidP="004845BE">
            <w:r w:rsidRPr="00FF01F2">
              <w:t>FlowerSpeciesList_Plot</w:t>
            </w:r>
          </w:p>
        </w:tc>
        <w:tc>
          <w:tcPr>
            <w:tcW w:w="2127" w:type="dxa"/>
            <w:noWrap/>
          </w:tcPr>
          <w:p w14:paraId="001059B6" w14:textId="4105CD86" w:rsidR="00794948" w:rsidRDefault="00741823" w:rsidP="004845BE">
            <w:r>
              <w:t>Shaw et al (in prep)</w:t>
            </w:r>
          </w:p>
        </w:tc>
        <w:tc>
          <w:tcPr>
            <w:tcW w:w="3449" w:type="dxa"/>
            <w:noWrap/>
          </w:tcPr>
          <w:p w14:paraId="0E4E5231" w14:textId="2C9BBCE1" w:rsidR="00794948" w:rsidRDefault="00794948" w:rsidP="004845BE">
            <w:r>
              <w:t xml:space="preserve">Similar to AB1 </w:t>
            </w:r>
            <w:r w:rsidRPr="00C47B71">
              <w:t>Nectar flower mix</w:t>
            </w:r>
            <w:r>
              <w:t>, containing predominantly insect pollinated plants.</w:t>
            </w:r>
            <w:r w:rsidR="00741823">
              <w:t xml:space="preserve"> This habitat is also included as a separate habitat type ‘Nectar_plot’ for pollen and nectar analyses.</w:t>
            </w:r>
          </w:p>
        </w:tc>
      </w:tr>
      <w:tr w:rsidR="00D077B0" w14:paraId="17F71BEF" w14:textId="77777777" w:rsidTr="00D077B0">
        <w:tc>
          <w:tcPr>
            <w:tcW w:w="3440" w:type="dxa"/>
            <w:noWrap/>
          </w:tcPr>
          <w:p w14:paraId="29F262A0" w14:textId="77777777" w:rsidR="00794948" w:rsidRDefault="00794948" w:rsidP="004845BE">
            <w:r w:rsidRPr="00FF01F2">
              <w:t>FlowerSpeciesList_newCSO_Legume</w:t>
            </w:r>
          </w:p>
          <w:p w14:paraId="52BE6EDD" w14:textId="7C71D202" w:rsidR="00794948" w:rsidRDefault="00794948" w:rsidP="004845BE"/>
        </w:tc>
        <w:tc>
          <w:tcPr>
            <w:tcW w:w="2127" w:type="dxa"/>
            <w:noWrap/>
          </w:tcPr>
          <w:p w14:paraId="6EAFECD9" w14:textId="3BB14F81" w:rsidR="00794948" w:rsidRDefault="00794948" w:rsidP="004845BE"/>
        </w:tc>
        <w:tc>
          <w:tcPr>
            <w:tcW w:w="3449" w:type="dxa"/>
            <w:noWrap/>
          </w:tcPr>
          <w:p w14:paraId="6E1E357E" w14:textId="366A68DC" w:rsidR="00794948" w:rsidRDefault="00F27A76" w:rsidP="004845BE">
            <w:r>
              <w:t>Currently contains th</w:t>
            </w:r>
            <w:r w:rsidR="00D13963">
              <w:t>e</w:t>
            </w:r>
            <w:r>
              <w:t xml:space="preserve"> Legume data as above – can be altered to other ‘replacement’ habitat.</w:t>
            </w:r>
          </w:p>
        </w:tc>
      </w:tr>
      <w:tr w:rsidR="00D077B0" w14:paraId="3BD7349D" w14:textId="77777777" w:rsidTr="00D077B0">
        <w:tc>
          <w:tcPr>
            <w:tcW w:w="3440" w:type="dxa"/>
            <w:noWrap/>
          </w:tcPr>
          <w:p w14:paraId="7DF76EB8" w14:textId="77777777" w:rsidR="00794948" w:rsidRDefault="00794948" w:rsidP="004845BE">
            <w:r w:rsidRPr="00FF01F2">
              <w:t>FlowerSpeciesList_newCSO_Margin</w:t>
            </w:r>
          </w:p>
          <w:p w14:paraId="185F9350" w14:textId="77777777" w:rsidR="00794948" w:rsidRDefault="00794948" w:rsidP="004845BE">
            <w:r>
              <w:t>BirdBumble_Margin</w:t>
            </w:r>
          </w:p>
        </w:tc>
        <w:tc>
          <w:tcPr>
            <w:tcW w:w="2127" w:type="dxa"/>
            <w:noWrap/>
          </w:tcPr>
          <w:p w14:paraId="25A33151" w14:textId="77777777" w:rsidR="00794948" w:rsidRDefault="00794948" w:rsidP="004845BE">
            <w:r w:rsidRPr="00283245">
              <w:t>Ouvrard &amp; Jacquemart (2018)</w:t>
            </w:r>
          </w:p>
        </w:tc>
        <w:tc>
          <w:tcPr>
            <w:tcW w:w="3449" w:type="dxa"/>
            <w:noWrap/>
          </w:tcPr>
          <w:p w14:paraId="55159FBA" w14:textId="77777777" w:rsidR="00794948" w:rsidRDefault="00794948" w:rsidP="004845BE">
            <w:r>
              <w:t>Similar to AB16: winter bird /bumble mix</w:t>
            </w:r>
            <w:r w:rsidR="00D13963">
              <w:t>.</w:t>
            </w:r>
          </w:p>
          <w:p w14:paraId="00A7AE52" w14:textId="0B82FF09" w:rsidR="00D13963" w:rsidRDefault="00D13963" w:rsidP="004845BE">
            <w:r>
              <w:t>This habitat is also included as a separate habitat type ‘BirdBumbl</w:t>
            </w:r>
            <w:r w:rsidR="0021086B">
              <w:t>e_mix’</w:t>
            </w:r>
            <w:r>
              <w:t xml:space="preserve"> for pollen and nectar analyses.</w:t>
            </w:r>
          </w:p>
        </w:tc>
      </w:tr>
      <w:tr w:rsidR="00D077B0" w14:paraId="7940FE4B" w14:textId="77777777" w:rsidTr="00D077B0">
        <w:tc>
          <w:tcPr>
            <w:tcW w:w="3440" w:type="dxa"/>
            <w:noWrap/>
          </w:tcPr>
          <w:p w14:paraId="4A0A470C" w14:textId="77777777" w:rsidR="00794948" w:rsidRDefault="00794948" w:rsidP="004845BE">
            <w:r w:rsidRPr="00FF01F2">
              <w:t>FlowerSpeciesList_newCSO_Plot</w:t>
            </w:r>
          </w:p>
          <w:p w14:paraId="07547EC4" w14:textId="77777777" w:rsidR="00794948" w:rsidRDefault="00794948" w:rsidP="004845BE">
            <w:r>
              <w:t>GameCover_Plot</w:t>
            </w:r>
          </w:p>
        </w:tc>
        <w:tc>
          <w:tcPr>
            <w:tcW w:w="2127" w:type="dxa"/>
            <w:noWrap/>
          </w:tcPr>
          <w:p w14:paraId="4F8FCBCA" w14:textId="77777777" w:rsidR="00794948" w:rsidRDefault="00794948" w:rsidP="004845BE">
            <w:r>
              <w:t>Holden (2022)</w:t>
            </w:r>
          </w:p>
        </w:tc>
        <w:tc>
          <w:tcPr>
            <w:tcW w:w="3449" w:type="dxa"/>
            <w:noWrap/>
          </w:tcPr>
          <w:p w14:paraId="5A89F320" w14:textId="1DC3D565" w:rsidR="00794948" w:rsidRDefault="00794948" w:rsidP="004845BE">
            <w:r>
              <w:t>Similar to AB9: Wild bird mix including buckwheat, phacelia, sunflower</w:t>
            </w:r>
            <w:r w:rsidR="0021086B">
              <w:t>.</w:t>
            </w:r>
            <w:r w:rsidR="00560BAA">
              <w:t xml:space="preserve"> </w:t>
            </w:r>
            <w:r w:rsidR="00560BAA">
              <w:t>This habitat is also included as a separate habitat type ‘</w:t>
            </w:r>
            <w:r w:rsidR="005245AB" w:rsidRPr="005245AB">
              <w:t>GameCover_Plot_57</w:t>
            </w:r>
            <w:r w:rsidR="005245AB">
              <w:t xml:space="preserve">’ </w:t>
            </w:r>
            <w:r w:rsidR="00560BAA">
              <w:t>for pollen and nectar analyses.</w:t>
            </w:r>
          </w:p>
        </w:tc>
      </w:tr>
    </w:tbl>
    <w:p w14:paraId="295E1EFA" w14:textId="77777777" w:rsidR="002A30E8" w:rsidRDefault="002A30E8" w:rsidP="008564D3">
      <w:pPr>
        <w:pStyle w:val="NoSpacing"/>
        <w:rPr>
          <w:b/>
        </w:rPr>
      </w:pPr>
    </w:p>
    <w:p w14:paraId="3E3DB978" w14:textId="77777777" w:rsidR="00371318" w:rsidRDefault="00371318" w:rsidP="008564D3">
      <w:pPr>
        <w:pStyle w:val="NoSpacing"/>
        <w:rPr>
          <w:b/>
        </w:rPr>
      </w:pPr>
    </w:p>
    <w:p w14:paraId="7EA12583" w14:textId="60791EE0" w:rsidR="00371318" w:rsidRDefault="00371318" w:rsidP="008564D3">
      <w:pPr>
        <w:pStyle w:val="NoSpacing"/>
        <w:rPr>
          <w:b/>
        </w:rPr>
      </w:pPr>
      <w:r>
        <w:rPr>
          <w:b/>
        </w:rPr>
        <w:t xml:space="preserve">Reference list for full </w:t>
      </w:r>
      <w:r w:rsidR="009D19F8">
        <w:rPr>
          <w:b/>
        </w:rPr>
        <w:t>hab</w:t>
      </w:r>
      <w:r w:rsidR="00E77CE1">
        <w:rPr>
          <w:b/>
        </w:rPr>
        <w:t>i</w:t>
      </w:r>
      <w:r w:rsidR="009D19F8">
        <w:rPr>
          <w:b/>
        </w:rPr>
        <w:t xml:space="preserve">tats and flowers used in </w:t>
      </w:r>
      <w:r w:rsidR="000A5B22">
        <w:rPr>
          <w:b/>
        </w:rPr>
        <w:t>BEE-S</w:t>
      </w:r>
      <w:r w:rsidR="00F27A76">
        <w:rPr>
          <w:b/>
        </w:rPr>
        <w:t>TE</w:t>
      </w:r>
      <w:r w:rsidR="000A5B22">
        <w:rPr>
          <w:b/>
        </w:rPr>
        <w:t xml:space="preserve">WARD </w:t>
      </w:r>
      <w:r w:rsidR="009D19F8">
        <w:rPr>
          <w:b/>
        </w:rPr>
        <w:t>version 2</w:t>
      </w:r>
    </w:p>
    <w:p w14:paraId="4728305A" w14:textId="77777777" w:rsidR="000A70E2" w:rsidRDefault="000A70E2" w:rsidP="008564D3">
      <w:pPr>
        <w:pStyle w:val="NoSpacing"/>
        <w:rPr>
          <w:b/>
        </w:rPr>
      </w:pPr>
    </w:p>
    <w:p w14:paraId="37AD9958" w14:textId="4C957DA6" w:rsidR="000A70E2" w:rsidRDefault="000A70E2" w:rsidP="008564D3">
      <w:pPr>
        <w:pStyle w:val="NoSpacing"/>
        <w:rPr>
          <w:b/>
        </w:rPr>
      </w:pPr>
      <w:r>
        <w:rPr>
          <w:b/>
        </w:rPr>
        <w:t>Habitat reference list</w:t>
      </w:r>
    </w:p>
    <w:p w14:paraId="2F871CB5" w14:textId="77777777" w:rsidR="00113249" w:rsidRDefault="00113249" w:rsidP="008564D3">
      <w:pPr>
        <w:pStyle w:val="NoSpacing"/>
        <w:rPr>
          <w:b/>
        </w:rPr>
      </w:pPr>
    </w:p>
    <w:p w14:paraId="5052697E" w14:textId="77777777" w:rsidR="00113249" w:rsidRPr="00113249" w:rsidRDefault="00113249" w:rsidP="00113249">
      <w:pPr>
        <w:pStyle w:val="NoSpacing"/>
        <w:rPr>
          <w:bCs/>
        </w:rPr>
      </w:pPr>
      <w:r w:rsidRPr="00113249">
        <w:rPr>
          <w:bCs/>
        </w:rPr>
        <w:t>Bumblebee Conservation Trust (2023). Fowey Valley Bumblebee Project Multispecies ley study. Unpublished data, Bumblebee Conservation Trust, Stirling.</w:t>
      </w:r>
    </w:p>
    <w:p w14:paraId="04A5DCB8" w14:textId="77777777" w:rsidR="00113249" w:rsidRPr="00113249" w:rsidRDefault="00113249" w:rsidP="00113249">
      <w:pPr>
        <w:pStyle w:val="NoSpacing"/>
        <w:rPr>
          <w:bCs/>
        </w:rPr>
      </w:pPr>
      <w:r w:rsidRPr="00113249">
        <w:rPr>
          <w:bCs/>
        </w:rPr>
        <w:t>Becher, MA, Twiston‐Davies, G, Penny, TD, Goulson, D, Rotheray, EL, Osborne, JL. Bumble‐BEEHAVE: A systems model for exploring multifactorial causes of bumblebee decline at individual, colony, population and community level. J Appl Ecol. 2018; 55: 2790– 2</w:t>
      </w:r>
    </w:p>
    <w:p w14:paraId="6A113F6E" w14:textId="77777777" w:rsidR="00113249" w:rsidRPr="00113249" w:rsidRDefault="00113249" w:rsidP="00113249">
      <w:pPr>
        <w:pStyle w:val="NoSpacing"/>
        <w:rPr>
          <w:bCs/>
        </w:rPr>
      </w:pPr>
      <w:r w:rsidRPr="00113249">
        <w:rPr>
          <w:bCs/>
        </w:rPr>
        <w:t>Brown, B., Scott, R.R. and Macfarlane, R.P. (1992) An assessment of Vicia faba and Trifolium pratense as forage crops for Bombus hortorum. New Zealand Entomologist 15: 42-47.</w:t>
      </w:r>
    </w:p>
    <w:p w14:paraId="32BB4ED4" w14:textId="77777777" w:rsidR="00113249" w:rsidRPr="00113249" w:rsidRDefault="00113249" w:rsidP="00113249">
      <w:pPr>
        <w:pStyle w:val="NoSpacing"/>
        <w:rPr>
          <w:bCs/>
        </w:rPr>
      </w:pPr>
      <w:r w:rsidRPr="00113249">
        <w:rPr>
          <w:bCs/>
        </w:rPr>
        <w:t>Delaney, E. (2018) The value of legume fields planted as part of Agri-Environment Schemes, for long and short-tongued bumblebee species and how this affects their survival and reproduction rates. Unpublished MSc thesis, University of Exeter, Penryn, UK.</w:t>
      </w:r>
    </w:p>
    <w:p w14:paraId="56CBFC1F" w14:textId="77777777" w:rsidR="00113249" w:rsidRPr="00113249" w:rsidRDefault="00113249" w:rsidP="00113249">
      <w:pPr>
        <w:pStyle w:val="NoSpacing"/>
        <w:rPr>
          <w:bCs/>
        </w:rPr>
      </w:pPr>
      <w:r w:rsidRPr="00113249">
        <w:rPr>
          <w:bCs/>
        </w:rPr>
        <w:t>Holden, M. (2022) Applying the natural capital approach to farm-scale land management decision-making and evaluation: Exploring the impacts of management intensity and organic agriculture on natural capital and ecosystem services. University of Exeter PhD Thesis.</w:t>
      </w:r>
    </w:p>
    <w:p w14:paraId="6A941AAF" w14:textId="77777777" w:rsidR="00113249" w:rsidRPr="00113249" w:rsidRDefault="00113249" w:rsidP="00113249">
      <w:pPr>
        <w:pStyle w:val="NoSpacing"/>
        <w:rPr>
          <w:bCs/>
        </w:rPr>
      </w:pPr>
      <w:r w:rsidRPr="00113249">
        <w:rPr>
          <w:bCs/>
        </w:rPr>
        <w:t>Ouvrard, P. and Jacquemart, A.-L. (2018), Agri-environment schemes targeting farmland bird populations also provide food for pollinating insects. Agr Forest Entomol, 20: 558-574.</w:t>
      </w:r>
    </w:p>
    <w:p w14:paraId="4ED09B37" w14:textId="12ECC004" w:rsidR="00113249" w:rsidRPr="00113249" w:rsidRDefault="00113249" w:rsidP="00113249">
      <w:pPr>
        <w:pStyle w:val="NoSpacing"/>
        <w:rPr>
          <w:bCs/>
        </w:rPr>
      </w:pPr>
      <w:r w:rsidRPr="001F4C12">
        <w:rPr>
          <w:bCs/>
        </w:rPr>
        <w:t xml:space="preserve">Shaw, R.F., </w:t>
      </w:r>
      <w:r w:rsidR="00D82904">
        <w:rPr>
          <w:bCs/>
        </w:rPr>
        <w:t xml:space="preserve">Becher, M.A., Comont, R.F., Twiston-Davies, G. </w:t>
      </w:r>
      <w:r w:rsidRPr="001F4C12">
        <w:rPr>
          <w:bCs/>
        </w:rPr>
        <w:t>(in prep)</w:t>
      </w:r>
      <w:r w:rsidRPr="00113249">
        <w:rPr>
          <w:bCs/>
        </w:rPr>
        <w:t xml:space="preserve"> </w:t>
      </w:r>
      <w:r w:rsidR="001F4C12">
        <w:rPr>
          <w:rFonts w:ascii="Calibri" w:hAnsi="Calibri" w:cs="Calibri"/>
          <w:color w:val="000000"/>
          <w:shd w:val="clear" w:color="auto" w:fill="FFFFFF"/>
        </w:rPr>
        <w:t>Comparing an individual-based model of bumblebee population dynamics to field collected data: what data do we need?</w:t>
      </w:r>
      <w:r w:rsidR="00D82904">
        <w:rPr>
          <w:rFonts w:ascii="Calibri" w:hAnsi="Calibri" w:cs="Calibri"/>
          <w:color w:val="000000"/>
          <w:shd w:val="clear" w:color="auto" w:fill="FFFFFF"/>
        </w:rPr>
        <w:t xml:space="preserve"> In prep for submission to PeerJ.</w:t>
      </w:r>
    </w:p>
    <w:p w14:paraId="59A86930" w14:textId="2FEE52FC" w:rsidR="00113249" w:rsidRPr="00113249" w:rsidRDefault="00113249" w:rsidP="00113249">
      <w:pPr>
        <w:pStyle w:val="NoSpacing"/>
        <w:rPr>
          <w:bCs/>
        </w:rPr>
      </w:pPr>
      <w:r w:rsidRPr="00113249">
        <w:rPr>
          <w:bCs/>
        </w:rPr>
        <w:t>Staley, J.T.; Dean, H.J.; Adams, N.P.; Amy, S.A.; Botham, M.S.; Chapman, R.E.; Baldock, K.S.; Pywell, R.P. (2020). Biodiversity and structural data from hedgerow management and rejuvenation experiments in England, 2005-2016 NERC Environmental Information</w:t>
      </w:r>
      <w:r w:rsidR="00847F02">
        <w:rPr>
          <w:bCs/>
        </w:rPr>
        <w:t xml:space="preserve">. DOI: </w:t>
      </w:r>
      <w:r w:rsidR="00847F02" w:rsidRPr="00847F02">
        <w:rPr>
          <w:bCs/>
        </w:rPr>
        <w:t>10.5285/95259623-f0b6-4328-a0e3-4aec09ede5b5</w:t>
      </w:r>
    </w:p>
    <w:p w14:paraId="32F9FCEC" w14:textId="77777777" w:rsidR="00D3474E" w:rsidRDefault="00D3474E" w:rsidP="008564D3">
      <w:pPr>
        <w:pStyle w:val="NoSpacing"/>
        <w:rPr>
          <w:b/>
        </w:rPr>
      </w:pPr>
    </w:p>
    <w:p w14:paraId="042F3646" w14:textId="77777777" w:rsidR="00320512" w:rsidRDefault="00320512" w:rsidP="008564D3">
      <w:pPr>
        <w:pStyle w:val="NoSpacing"/>
        <w:rPr>
          <w:b/>
        </w:rPr>
      </w:pPr>
    </w:p>
    <w:p w14:paraId="51CDEA67" w14:textId="7EC5119F" w:rsidR="00320512" w:rsidRDefault="00320512" w:rsidP="008564D3">
      <w:pPr>
        <w:pStyle w:val="NoSpacing"/>
        <w:rPr>
          <w:b/>
        </w:rPr>
      </w:pPr>
      <w:r>
        <w:rPr>
          <w:b/>
        </w:rPr>
        <w:t>Flower species reference list</w:t>
      </w:r>
    </w:p>
    <w:p w14:paraId="3D51ACA8" w14:textId="77777777" w:rsidR="006F4785" w:rsidRPr="006F4785" w:rsidRDefault="006F4785" w:rsidP="006F4785">
      <w:pPr>
        <w:pStyle w:val="NoSpacing"/>
        <w:rPr>
          <w:bCs/>
        </w:rPr>
      </w:pPr>
      <w:r w:rsidRPr="006F4785">
        <w:rPr>
          <w:bCs/>
        </w:rPr>
        <w:t>Adamchuk, L., Bilotserkivets, T. and Šimková, J. (2017). Nectar and Pollen Productivity of Common Chicory. Agrobiodiversity for Improving Nutrition, Health and Life Quality, (1).</w:t>
      </w:r>
    </w:p>
    <w:p w14:paraId="630CAA86" w14:textId="4304BF89" w:rsidR="006F4785" w:rsidRPr="006F4785" w:rsidRDefault="006F4785" w:rsidP="006F4785">
      <w:pPr>
        <w:pStyle w:val="NoSpacing"/>
        <w:rPr>
          <w:bCs/>
        </w:rPr>
      </w:pPr>
      <w:r w:rsidRPr="006F4785">
        <w:rPr>
          <w:bCs/>
        </w:rPr>
        <w:t>Alekseyeva, E.S. &amp; Bureyko, A.L. (2000) Bee visitation, nectar productivity and pollen efficiency of common</w:t>
      </w:r>
      <w:r>
        <w:rPr>
          <w:bCs/>
        </w:rPr>
        <w:t xml:space="preserve"> </w:t>
      </w:r>
      <w:r w:rsidRPr="006F4785">
        <w:rPr>
          <w:bCs/>
        </w:rPr>
        <w:t>buckwheat</w:t>
      </w:r>
      <w:r w:rsidR="00AC694F">
        <w:rPr>
          <w:bCs/>
        </w:rPr>
        <w:t>.</w:t>
      </w:r>
      <w:r w:rsidRPr="006F4785">
        <w:rPr>
          <w:bCs/>
        </w:rPr>
        <w:t xml:space="preserve"> Fagopyrum 17: 77-80</w:t>
      </w:r>
    </w:p>
    <w:p w14:paraId="77F6D2AF" w14:textId="1F18FF82" w:rsidR="006F4785" w:rsidRPr="006F4785" w:rsidRDefault="006F4785" w:rsidP="006F4785">
      <w:pPr>
        <w:pStyle w:val="NoSpacing"/>
        <w:rPr>
          <w:bCs/>
        </w:rPr>
      </w:pPr>
      <w:r w:rsidRPr="006F4785">
        <w:rPr>
          <w:bCs/>
        </w:rPr>
        <w:t xml:space="preserve">Baden-Böhm F, App M, Thiele J (2022) </w:t>
      </w:r>
      <w:r w:rsidR="008A79AB" w:rsidRPr="008A79AB">
        <w:rPr>
          <w:bCs/>
        </w:rPr>
        <w:t>The FloRes Database: A floral resources trait database for pollinator habitat-assessment generated by a multistep workflow. Biodivers Data J. 2022 Sep 14;10:e83523. doi: 10.3897/BDJ.10.e83523.</w:t>
      </w:r>
    </w:p>
    <w:p w14:paraId="52FD807B" w14:textId="77777777" w:rsidR="006F4785" w:rsidRPr="006F4785" w:rsidRDefault="006F4785" w:rsidP="006F4785">
      <w:pPr>
        <w:pStyle w:val="NoSpacing"/>
        <w:rPr>
          <w:bCs/>
        </w:rPr>
      </w:pPr>
      <w:r w:rsidRPr="006F4785">
        <w:rPr>
          <w:bCs/>
        </w:rPr>
        <w:t>Baude M, Kunin WE, Boatman ND, et al. Historical nectar assessment reveals the fall and rise of floral resources in Britain. Nature. 2016;530(7588):85-88.</w:t>
      </w:r>
    </w:p>
    <w:p w14:paraId="6236C0BA" w14:textId="77777777" w:rsidR="006F4785" w:rsidRPr="006F4785" w:rsidRDefault="006F4785" w:rsidP="006F4785">
      <w:pPr>
        <w:pStyle w:val="NoSpacing"/>
        <w:rPr>
          <w:bCs/>
        </w:rPr>
      </w:pPr>
      <w:r w:rsidRPr="006F4785">
        <w:rPr>
          <w:bCs/>
        </w:rPr>
        <w:t>Becher, M.A., Grimm, V., Knapp, J., Horn, J., Twiston-Davies, G., Osborne, J.L. (2016) BEESCOUT: A model of bee scouting behaviour and a software tool for characterizing nectar/pollen landscapes for BEEHAVE. Ecological Modelling, 24, 126-133.</w:t>
      </w:r>
    </w:p>
    <w:p w14:paraId="698C9BCD" w14:textId="77777777" w:rsidR="006F4785" w:rsidRPr="006F4785" w:rsidRDefault="006F4785" w:rsidP="006F4785">
      <w:pPr>
        <w:pStyle w:val="NoSpacing"/>
        <w:rPr>
          <w:bCs/>
        </w:rPr>
      </w:pPr>
      <w:r w:rsidRPr="006F4785">
        <w:rPr>
          <w:bCs/>
        </w:rPr>
        <w:t>Becher, MA, Twiston‐Davies, G, Penny, TD, Goulson, D, Rotheray, EL, Osborne, JL. Bumble‐BEEHAVE: A systems model for exploring multifactorial causes of bumblebee decline at individual, colony, population and community level. J Appl Ecol. 2018; 55: 2790– 2801. https://doi.org/10.1111/1365-2664.13165</w:t>
      </w:r>
    </w:p>
    <w:p w14:paraId="5241E774" w14:textId="7274CDBE" w:rsidR="006F4785" w:rsidRPr="006F4785" w:rsidRDefault="006F4785" w:rsidP="006F4785">
      <w:pPr>
        <w:pStyle w:val="NoSpacing"/>
        <w:rPr>
          <w:bCs/>
        </w:rPr>
      </w:pPr>
      <w:r w:rsidRPr="006F4785">
        <w:rPr>
          <w:bCs/>
        </w:rPr>
        <w:t>Bowman G, Tarayre M, Atlan A (2008) How is the invasive gorse Ulex europaeus pollinated during winter? A lesson from its native range. Plant Ecol</w:t>
      </w:r>
      <w:r w:rsidR="00E74719">
        <w:rPr>
          <w:bCs/>
        </w:rPr>
        <w:t>ogy</w:t>
      </w:r>
      <w:r w:rsidRPr="006F4785">
        <w:rPr>
          <w:bCs/>
        </w:rPr>
        <w:t xml:space="preserve"> 197:197–206</w:t>
      </w:r>
    </w:p>
    <w:p w14:paraId="45594121" w14:textId="77777777" w:rsidR="006F4785" w:rsidRPr="006F4785" w:rsidRDefault="006F4785" w:rsidP="006F4785">
      <w:pPr>
        <w:pStyle w:val="NoSpacing"/>
        <w:rPr>
          <w:bCs/>
        </w:rPr>
      </w:pPr>
      <w:r w:rsidRPr="006F4785">
        <w:rPr>
          <w:bCs/>
        </w:rPr>
        <w:t>Brian, A. D. (1957) Differences in the flowers visited by four species of bumble-bees and their causes. Journal of Animal Ecology, 26 (1), 71-98</w:t>
      </w:r>
    </w:p>
    <w:p w14:paraId="0C246FB9" w14:textId="77777777" w:rsidR="006F4785" w:rsidRPr="006F4785" w:rsidRDefault="006F4785" w:rsidP="006F4785">
      <w:pPr>
        <w:pStyle w:val="NoSpacing"/>
        <w:rPr>
          <w:bCs/>
        </w:rPr>
      </w:pPr>
      <w:r w:rsidRPr="006F4785">
        <w:rPr>
          <w:bCs/>
        </w:rPr>
        <w:t>Brown, B., Scott, R.R. and Macfarlane, R.P. (1992) An assessment of Vicia faba and Trifolium pratense as forage crops for Bombus hortorum. New Zealand Entomologist 15: 42-47.</w:t>
      </w:r>
    </w:p>
    <w:p w14:paraId="6CDED2C9" w14:textId="77777777" w:rsidR="006F4785" w:rsidRPr="006F4785" w:rsidRDefault="006F4785" w:rsidP="006F4785">
      <w:pPr>
        <w:pStyle w:val="NoSpacing"/>
        <w:rPr>
          <w:bCs/>
        </w:rPr>
      </w:pPr>
      <w:r w:rsidRPr="006F4785">
        <w:rPr>
          <w:bCs/>
        </w:rPr>
        <w:t xml:space="preserve">Cawoy, V., Deblauwe, V., Halbrecq, B., Ledent, J., Kinet, J., &amp; Jacquemart, A. (2006). Morph Differences and Honeybee Morph Preference in the Distylous Species </w:t>
      </w:r>
      <w:r w:rsidRPr="008A79AB">
        <w:rPr>
          <w:bCs/>
          <w:i/>
          <w:iCs/>
        </w:rPr>
        <w:t>Fagopyrum esculentum</w:t>
      </w:r>
      <w:r w:rsidRPr="006F4785">
        <w:rPr>
          <w:bCs/>
        </w:rPr>
        <w:t xml:space="preserve"> Moench. International Journal of Plant Sciences, 167(4), 853–861.</w:t>
      </w:r>
    </w:p>
    <w:p w14:paraId="3B496D45" w14:textId="76156E3A" w:rsidR="006F4785" w:rsidRPr="006F4785" w:rsidRDefault="006F4785" w:rsidP="006F4785">
      <w:pPr>
        <w:pStyle w:val="NoSpacing"/>
        <w:rPr>
          <w:bCs/>
        </w:rPr>
      </w:pPr>
      <w:r w:rsidRPr="006F4785">
        <w:rPr>
          <w:bCs/>
        </w:rPr>
        <w:t>Cınbırtoğlu, S., &amp; Güney, F. (2021) Pollen Preference of Honeybees Depending on Protein Contents. Bee Studies 13(1), 1-4http://doi.org/10.51458/BSTD.2021.10</w:t>
      </w:r>
      <w:r w:rsidR="00E74719">
        <w:rPr>
          <w:bCs/>
        </w:rPr>
        <w:t>.</w:t>
      </w:r>
    </w:p>
    <w:p w14:paraId="0AF1BA79" w14:textId="1B7F1A02" w:rsidR="006F4785" w:rsidRPr="006F4785" w:rsidRDefault="006F4785" w:rsidP="006F4785">
      <w:pPr>
        <w:pStyle w:val="NoSpacing"/>
        <w:rPr>
          <w:bCs/>
        </w:rPr>
      </w:pPr>
      <w:r w:rsidRPr="006F4785">
        <w:rPr>
          <w:bCs/>
        </w:rPr>
        <w:t>Clapham, A. R.,Tutin, T. G.,Moore, D. M. (1987) Flora of the British Isles. Cambridge University Press, Cambridge</w:t>
      </w:r>
      <w:r w:rsidR="00E74719">
        <w:rPr>
          <w:bCs/>
        </w:rPr>
        <w:t>, UK.</w:t>
      </w:r>
    </w:p>
    <w:p w14:paraId="768B7597" w14:textId="77777777" w:rsidR="006F4785" w:rsidRPr="006F4785" w:rsidRDefault="006F4785" w:rsidP="006F4785">
      <w:pPr>
        <w:pStyle w:val="NoSpacing"/>
        <w:rPr>
          <w:bCs/>
        </w:rPr>
      </w:pPr>
      <w:r w:rsidRPr="006F4785">
        <w:rPr>
          <w:bCs/>
        </w:rPr>
        <w:t>Conner, J. K., &amp; Sterling, A. (1995). Testing Hypotheses of Functional Relationships: A Comparative Survey of Correlation Patterns Among Floral Traits in Five Insect-Pollinated Plants. American Journal of Botany, 82(11), 1399–1406.</w:t>
      </w:r>
    </w:p>
    <w:p w14:paraId="5F2B268D" w14:textId="77777777" w:rsidR="006F4785" w:rsidRPr="006F4785" w:rsidRDefault="006F4785" w:rsidP="006F4785">
      <w:pPr>
        <w:pStyle w:val="NoSpacing"/>
        <w:rPr>
          <w:bCs/>
        </w:rPr>
      </w:pPr>
      <w:r w:rsidRPr="006F4785">
        <w:rPr>
          <w:bCs/>
        </w:rPr>
        <w:t>Conner, J., &amp; Via, S. (1993). Patterns of Phenotypic and Genetic Correlations among Morphological and Life-History Traits in Wild Radish</w:t>
      </w:r>
      <w:r w:rsidRPr="008673E0">
        <w:rPr>
          <w:bCs/>
          <w:i/>
          <w:iCs/>
        </w:rPr>
        <w:t>, Raphanus raphanistrum</w:t>
      </w:r>
      <w:r w:rsidRPr="006F4785">
        <w:rPr>
          <w:bCs/>
        </w:rPr>
        <w:t>. Evolution, 47(2), 704–711.</w:t>
      </w:r>
    </w:p>
    <w:p w14:paraId="1572E370" w14:textId="77777777" w:rsidR="006F4785" w:rsidRPr="006F4785" w:rsidRDefault="006F4785" w:rsidP="006F4785">
      <w:pPr>
        <w:pStyle w:val="NoSpacing"/>
        <w:rPr>
          <w:bCs/>
        </w:rPr>
      </w:pPr>
      <w:r w:rsidRPr="006F4785">
        <w:rPr>
          <w:bCs/>
        </w:rPr>
        <w:t>Maria Del Pilar de Sá-Otero, Sandra Armesto-Baztan &amp; Emilia Díaz-Losada (2009) Analysis of protein content in pollen loads produced in north-west Spain, Grana, 48:4, 290-296, DOI: 10.1080/00173130903149140</w:t>
      </w:r>
    </w:p>
    <w:p w14:paraId="738C0EF5" w14:textId="32B185EA" w:rsidR="006F4785" w:rsidRPr="006F4785" w:rsidRDefault="006F4785" w:rsidP="006F4785">
      <w:pPr>
        <w:pStyle w:val="NoSpacing"/>
        <w:rPr>
          <w:bCs/>
        </w:rPr>
      </w:pPr>
      <w:r w:rsidRPr="006F4785">
        <w:rPr>
          <w:bCs/>
        </w:rPr>
        <w:t xml:space="preserve">Denisow, B. </w:t>
      </w:r>
      <w:r w:rsidR="008673E0">
        <w:rPr>
          <w:bCs/>
        </w:rPr>
        <w:t>(</w:t>
      </w:r>
      <w:r w:rsidRPr="006F4785">
        <w:rPr>
          <w:bCs/>
        </w:rPr>
        <w:t>2011</w:t>
      </w:r>
      <w:r w:rsidR="008673E0">
        <w:rPr>
          <w:bCs/>
        </w:rPr>
        <w:t>)</w:t>
      </w:r>
      <w:r w:rsidRPr="006F4785">
        <w:rPr>
          <w:bCs/>
        </w:rPr>
        <w:t>. Pollen production of selected ruderal plant species in the Lublin area. University of Life Sciences in Lublin Press. 86 pp.</w:t>
      </w:r>
    </w:p>
    <w:p w14:paraId="5F26D3F3" w14:textId="77777777" w:rsidR="006F4785" w:rsidRPr="006F4785" w:rsidRDefault="006F4785" w:rsidP="006F4785">
      <w:pPr>
        <w:pStyle w:val="NoSpacing"/>
        <w:rPr>
          <w:bCs/>
        </w:rPr>
      </w:pPr>
      <w:r w:rsidRPr="006F4785">
        <w:rPr>
          <w:bCs/>
        </w:rPr>
        <w:t>Fitter, A.H. &amp; Peat, H.J. (1994). The Ecoflora database. J Ecol, 82, 415-425. http://www.ecoflora.co.uk</w:t>
      </w:r>
    </w:p>
    <w:p w14:paraId="6F9DF05C" w14:textId="77777777" w:rsidR="006F4785" w:rsidRPr="006F4785" w:rsidRDefault="006F4785" w:rsidP="006F4785">
      <w:pPr>
        <w:pStyle w:val="NoSpacing"/>
        <w:rPr>
          <w:bCs/>
        </w:rPr>
      </w:pPr>
      <w:r w:rsidRPr="006F4785">
        <w:rPr>
          <w:bCs/>
        </w:rPr>
        <w:t>Fowler, R. E., Rotheray, E. L., &amp; Goulson, D. (2016) Floral abundance and resource quality influence pollinator choice. Insect Conservation and Diversity, 9, 481– 494.</w:t>
      </w:r>
    </w:p>
    <w:p w14:paraId="191AE685" w14:textId="77777777" w:rsidR="006F4785" w:rsidRPr="006F4785" w:rsidRDefault="006F4785" w:rsidP="006F4785">
      <w:pPr>
        <w:pStyle w:val="NoSpacing"/>
        <w:rPr>
          <w:bCs/>
        </w:rPr>
      </w:pPr>
      <w:r w:rsidRPr="006F4785">
        <w:rPr>
          <w:bCs/>
        </w:rPr>
        <w:t>Gibbs, P. E., &amp; Talavera, S. (2001). Breeding System Studies with Three Species of Anagallis (Primulaceae): Self-incompatibility and Reduced Female Fertility in A. monelli L. Annals of Botany, 88(1), 139–144. http://www.jstor.org/stable/42771026</w:t>
      </w:r>
    </w:p>
    <w:p w14:paraId="380A41C7" w14:textId="77777777" w:rsidR="006F4785" w:rsidRPr="006F4785" w:rsidRDefault="006F4785" w:rsidP="006F4785">
      <w:pPr>
        <w:pStyle w:val="NoSpacing"/>
        <w:rPr>
          <w:bCs/>
        </w:rPr>
      </w:pPr>
      <w:r w:rsidRPr="006F4785">
        <w:rPr>
          <w:bCs/>
        </w:rPr>
        <w:t>Gilbert, F. S. (1981). Morphological and foraging ecology of hoverflies (Diptera: Syrphidae) [Dissertation]. University of Cambridge, Cambridge, as cited by Baden-Böhm et al (2022).</w:t>
      </w:r>
    </w:p>
    <w:p w14:paraId="7C8A3160" w14:textId="77777777" w:rsidR="006F4785" w:rsidRPr="006F4785" w:rsidRDefault="006F4785" w:rsidP="006F4785">
      <w:pPr>
        <w:pStyle w:val="NoSpacing"/>
        <w:rPr>
          <w:bCs/>
        </w:rPr>
      </w:pPr>
      <w:r w:rsidRPr="006F4785">
        <w:rPr>
          <w:bCs/>
        </w:rPr>
        <w:t>Ginsberg HS (1984) Foraging behavior of the bees Halictus ligatus (Hymenoptera: Halictidae) and Ceratina calcarata (Hymenoptera: Anthophoridae): Foraging speed on early summer composite flowers. Journal of the New York Entomological Society 92:(2)162-168.</w:t>
      </w:r>
    </w:p>
    <w:p w14:paraId="5C953805" w14:textId="77777777" w:rsidR="006F4785" w:rsidRPr="006F4785" w:rsidRDefault="006F4785" w:rsidP="006F4785">
      <w:pPr>
        <w:pStyle w:val="NoSpacing"/>
        <w:rPr>
          <w:bCs/>
        </w:rPr>
      </w:pPr>
      <w:r w:rsidRPr="006F4785">
        <w:rPr>
          <w:bCs/>
        </w:rPr>
        <w:t>Hanley, M.E., Franco, M., Pichon, S., Darvill, B. and Goulson, D. (2008), Breeding system, pollinator choice and variation in pollen quality in British herbaceous plants. Functional Ecology, 22: 592-598. https://doi.org/10.1111/j.1365-2435.2008.01415.x</w:t>
      </w:r>
    </w:p>
    <w:p w14:paraId="6392F34D" w14:textId="77777777" w:rsidR="006F4785" w:rsidRPr="006F4785" w:rsidRDefault="006F4785" w:rsidP="006F4785">
      <w:pPr>
        <w:pStyle w:val="NoSpacing"/>
        <w:rPr>
          <w:bCs/>
        </w:rPr>
      </w:pPr>
      <w:r w:rsidRPr="006F4785">
        <w:rPr>
          <w:bCs/>
        </w:rPr>
        <w:t>Harder, L. D. (1985). Morphology as a Predictor of Flower Choice by Bumble Bees. Ecology, 66(1), 198–210.</w:t>
      </w:r>
    </w:p>
    <w:p w14:paraId="178CC8DC" w14:textId="77777777" w:rsidR="006F4785" w:rsidRPr="006F4785" w:rsidRDefault="006F4785" w:rsidP="006F4785">
      <w:pPr>
        <w:pStyle w:val="NoSpacing"/>
        <w:rPr>
          <w:bCs/>
        </w:rPr>
      </w:pPr>
      <w:r w:rsidRPr="006F4785">
        <w:rPr>
          <w:bCs/>
        </w:rPr>
        <w:t>Hedtke, C. 2000. Nektar- und Pollenproduktion transgener und konventioneller Rapsblüten. Deutsches Bienenjournal 3: 109-110.</w:t>
      </w:r>
    </w:p>
    <w:p w14:paraId="0F026B61" w14:textId="77777777" w:rsidR="006F4785" w:rsidRPr="006F4785" w:rsidRDefault="006F4785" w:rsidP="006F4785">
      <w:pPr>
        <w:pStyle w:val="NoSpacing"/>
        <w:rPr>
          <w:bCs/>
        </w:rPr>
      </w:pPr>
      <w:r w:rsidRPr="006F4785">
        <w:rPr>
          <w:bCs/>
        </w:rPr>
        <w:t>Hemborg, Å. M. (1998). Seasonal Dynamics in Reproduction of First‐Year Females and Males in Silene dioica. International Journal of Plant Sciences, 159(6), 958–967.</w:t>
      </w:r>
    </w:p>
    <w:p w14:paraId="6ADE1857" w14:textId="77777777" w:rsidR="006F4785" w:rsidRPr="006F4785" w:rsidRDefault="006F4785" w:rsidP="006F4785">
      <w:pPr>
        <w:pStyle w:val="NoSpacing"/>
        <w:rPr>
          <w:bCs/>
        </w:rPr>
      </w:pPr>
      <w:r w:rsidRPr="006F4785">
        <w:rPr>
          <w:bCs/>
        </w:rPr>
        <w:t>Hicks DM, Ouvrard P, Baldock KCR, Baude M, Goddard MA, et al. (2016) Food for Pollinators: Quantifying the Nectar and Pollen Resources of Urban Flower Meadows. PLOS ONE 11(6): e0158117.</w:t>
      </w:r>
    </w:p>
    <w:p w14:paraId="6558B2F8" w14:textId="77777777" w:rsidR="006F4785" w:rsidRPr="006F4785" w:rsidRDefault="006F4785" w:rsidP="006F4785">
      <w:pPr>
        <w:pStyle w:val="NoSpacing"/>
        <w:rPr>
          <w:bCs/>
        </w:rPr>
      </w:pPr>
      <w:r w:rsidRPr="006F4785">
        <w:rPr>
          <w:bCs/>
        </w:rPr>
        <w:t>Hocking, B. (1968). Insect-Flower Associations in the High Arctic with Special Reference to Nectar. Oikos, 19(2), 359–387.</w:t>
      </w:r>
    </w:p>
    <w:p w14:paraId="16D6CD8E" w14:textId="77777777" w:rsidR="006F4785" w:rsidRPr="006F4785" w:rsidRDefault="006F4785" w:rsidP="006F4785">
      <w:pPr>
        <w:pStyle w:val="NoSpacing"/>
        <w:rPr>
          <w:bCs/>
        </w:rPr>
      </w:pPr>
      <w:r w:rsidRPr="006F4785">
        <w:rPr>
          <w:bCs/>
        </w:rPr>
        <w:t>Holden, M. (2022) Applying the natural capital approach to farm-scale land management decision-making and evaluation: Exploring the impacts of management intensity and organic agriculture on natural capital and ecosystem services. University of Exeter PhD Thesis</w:t>
      </w:r>
    </w:p>
    <w:p w14:paraId="499884EC" w14:textId="77777777" w:rsidR="006F4785" w:rsidRPr="006F4785" w:rsidRDefault="006F4785" w:rsidP="006F4785">
      <w:pPr>
        <w:pStyle w:val="NoSpacing"/>
        <w:rPr>
          <w:bCs/>
        </w:rPr>
      </w:pPr>
      <w:r w:rsidRPr="006F4785">
        <w:rPr>
          <w:bCs/>
        </w:rPr>
        <w:t>Ibanez, S. (2012). Optimizing size thresholds in a plant-pollinator interaction web: towards a mechanistic understanding of ecological networks. Oecologia, 170, 233-242.</w:t>
      </w:r>
    </w:p>
    <w:p w14:paraId="7B301E62" w14:textId="77777777" w:rsidR="006F4785" w:rsidRPr="006F4785" w:rsidRDefault="006F4785" w:rsidP="006F4785">
      <w:pPr>
        <w:pStyle w:val="NoSpacing"/>
        <w:rPr>
          <w:bCs/>
        </w:rPr>
      </w:pPr>
      <w:r w:rsidRPr="006F4785">
        <w:rPr>
          <w:bCs/>
        </w:rPr>
        <w:t>Jürgens, A. 2006. Comparative floral morphometrics in day-flowering, night-flowering and self-pollinated Caryophylloideae (Agrostemma, Dianthus, Saponaria, Silene, and Vaccaria). Plant Syst. Evol. 257: 233-250</w:t>
      </w:r>
    </w:p>
    <w:p w14:paraId="000A8ED7" w14:textId="77777777" w:rsidR="006F4785" w:rsidRPr="006F4785" w:rsidRDefault="006F4785" w:rsidP="006F4785">
      <w:pPr>
        <w:pStyle w:val="NoSpacing"/>
        <w:rPr>
          <w:bCs/>
        </w:rPr>
      </w:pPr>
      <w:r w:rsidRPr="006F4785">
        <w:rPr>
          <w:bCs/>
        </w:rPr>
        <w:t>Käpylä, M., 1978, January. Amount and type of nectar sugar in some wild flowers in Finland. In Annales Botanici Fennici (pp. 85-88). Finnish Botanical Publishing Board. https://www.jstor.org/stable/23725451</w:t>
      </w:r>
    </w:p>
    <w:p w14:paraId="30167DB0" w14:textId="77777777" w:rsidR="006F4785" w:rsidRPr="006F4785" w:rsidRDefault="006F4785" w:rsidP="006F4785">
      <w:pPr>
        <w:pStyle w:val="NoSpacing"/>
        <w:rPr>
          <w:bCs/>
        </w:rPr>
      </w:pPr>
      <w:r w:rsidRPr="006F4785">
        <w:rPr>
          <w:bCs/>
        </w:rPr>
        <w:t>Kolankaya D, Sentürk H, Tüylü AO, Hayretdağ S, Selmanoğlu G, Sorkun K. (2006) The effect of Trifolium, Raphanus, and Cistus pollen grains on some blood parameters and mesentery mast cells. Z Naturforsch C J Biosci. 61(5-6):421-6.</w:t>
      </w:r>
    </w:p>
    <w:p w14:paraId="69E08986" w14:textId="77777777" w:rsidR="006F4785" w:rsidRPr="006F4785" w:rsidRDefault="006F4785" w:rsidP="006F4785">
      <w:pPr>
        <w:pStyle w:val="NoSpacing"/>
        <w:rPr>
          <w:bCs/>
        </w:rPr>
      </w:pPr>
      <w:r w:rsidRPr="006F4785">
        <w:rPr>
          <w:bCs/>
        </w:rPr>
        <w:t>Kwak, M.M. Maintenance of species integrity in sympatrically occurring Rhinanthus minor and R. serotinus in The Netherlands. Oecologia 41, 1–9 (1979).</w:t>
      </w:r>
    </w:p>
    <w:p w14:paraId="6608D72F" w14:textId="77777777" w:rsidR="006F4785" w:rsidRPr="006F4785" w:rsidRDefault="006F4785" w:rsidP="006F4785">
      <w:pPr>
        <w:pStyle w:val="NoSpacing"/>
        <w:rPr>
          <w:bCs/>
        </w:rPr>
      </w:pPr>
      <w:r w:rsidRPr="006F4785">
        <w:rPr>
          <w:bCs/>
        </w:rPr>
        <w:t>Kuppler J, Wieland J, Junker RR &amp; Ayasse M (2020) Drought-induced reduction in flower size and abundance correlates with reduced flower visits by bumble bees. AoB PLANTS, 13, Issue 1, plab001,</w:t>
      </w:r>
    </w:p>
    <w:p w14:paraId="7C34096D" w14:textId="77777777" w:rsidR="006F4785" w:rsidRPr="006F4785" w:rsidRDefault="006F4785" w:rsidP="006F4785">
      <w:pPr>
        <w:pStyle w:val="NoSpacing"/>
        <w:rPr>
          <w:bCs/>
        </w:rPr>
      </w:pPr>
      <w:r w:rsidRPr="006F4785">
        <w:rPr>
          <w:bCs/>
        </w:rPr>
        <w:t>Kwak, M. M., Holthuijzen, Y. A., &amp; Herbert H. Th. Prins. (1985). A Comparison of Nectar Characteristics of the Bumblebee-Pollinated Rhinanthus minor and R. serotinus. Oikos, 44(1), 123–126.</w:t>
      </w:r>
    </w:p>
    <w:p w14:paraId="735A9541" w14:textId="77777777" w:rsidR="006F4785" w:rsidRPr="006F4785" w:rsidRDefault="006F4785" w:rsidP="006F4785">
      <w:pPr>
        <w:pStyle w:val="NoSpacing"/>
        <w:rPr>
          <w:bCs/>
        </w:rPr>
      </w:pPr>
      <w:r w:rsidRPr="006F4785">
        <w:rPr>
          <w:bCs/>
        </w:rPr>
        <w:t>Lee, J.C., Heimpel, G.E., 2003. Nectar availability and parasitoid sugar feeding. In: Van Driesche, R.G. (Eds.), Proceedings of the International Symposium on Biological Control of Arthropods. Honolulu, Hawaii, 14–18 January 2002, United States Department of Agriculture, Forest Service, Morgantown, WV, FHTET-2003-05</w:t>
      </w:r>
    </w:p>
    <w:p w14:paraId="751CC5C9" w14:textId="77777777" w:rsidR="006F4785" w:rsidRPr="006F4785" w:rsidRDefault="006F4785" w:rsidP="006F4785">
      <w:pPr>
        <w:pStyle w:val="NoSpacing"/>
        <w:rPr>
          <w:bCs/>
        </w:rPr>
      </w:pPr>
      <w:r w:rsidRPr="006F4785">
        <w:rPr>
          <w:bCs/>
        </w:rPr>
        <w:t>Lemna, W. K. &amp; Messsersmith, C. G. 1990. The biology of canadian weeds. 94. Sonchus arvensis L. Can. J. Plant Sci. 70: 509-532.</w:t>
      </w:r>
    </w:p>
    <w:p w14:paraId="6BDCB4DD" w14:textId="77777777" w:rsidR="006F4785" w:rsidRPr="006F4785" w:rsidRDefault="006F4785" w:rsidP="006F4785">
      <w:pPr>
        <w:pStyle w:val="NoSpacing"/>
        <w:rPr>
          <w:bCs/>
        </w:rPr>
      </w:pPr>
      <w:r w:rsidRPr="006F4785">
        <w:rPr>
          <w:bCs/>
        </w:rPr>
        <w:t>Liolios, V., Tananaki, C., Dimou, M., Kanelis, D., Goras, G., Karazafiris, E. and Thrasyvoulou, A. (2015). Ranking pollen from bee plants according to their protein contribution to honey bees. Journal of Apicultural Research, 54(5), pp.582-592.</w:t>
      </w:r>
    </w:p>
    <w:p w14:paraId="0D138470" w14:textId="77777777" w:rsidR="006F4785" w:rsidRPr="006F4785" w:rsidRDefault="006F4785" w:rsidP="006F4785">
      <w:pPr>
        <w:pStyle w:val="NoSpacing"/>
        <w:rPr>
          <w:bCs/>
        </w:rPr>
      </w:pPr>
      <w:r w:rsidRPr="006F4785">
        <w:rPr>
          <w:bCs/>
        </w:rPr>
        <w:t>Masierowska, M. &amp; Pietka, T. (2014) Variability in nectar and pollen production in flowers of double–low lines of white mustard and their attractiveness to honey bees. Acta scientiarum Polonorum. Hortorum cultus = Ogrodnictwo 13(5):197-209</w:t>
      </w:r>
    </w:p>
    <w:p w14:paraId="40CC83CB" w14:textId="77777777" w:rsidR="006F4785" w:rsidRPr="006F4785" w:rsidRDefault="006F4785" w:rsidP="006F4785">
      <w:pPr>
        <w:pStyle w:val="NoSpacing"/>
        <w:rPr>
          <w:bCs/>
        </w:rPr>
      </w:pPr>
      <w:r w:rsidRPr="006F4785">
        <w:rPr>
          <w:bCs/>
        </w:rPr>
        <w:t>Maurizio A &amp; Schaper F (1994) Das Trachtpflanzenbuch: Nektar und Pollen - diewichtigsten Nahrungsquellen der Honigbiene. Ehrenwirth</w:t>
      </w:r>
    </w:p>
    <w:p w14:paraId="00E8EB0D" w14:textId="77777777" w:rsidR="006F4785" w:rsidRPr="006F4785" w:rsidRDefault="006F4785" w:rsidP="006F4785">
      <w:pPr>
        <w:pStyle w:val="NoSpacing"/>
        <w:rPr>
          <w:bCs/>
        </w:rPr>
      </w:pPr>
      <w:r w:rsidRPr="006F4785">
        <w:rPr>
          <w:bCs/>
        </w:rPr>
        <w:t>Moquet, L., Vanderplanck, M., Moerman, R., Quinet, M., Roger, N., Michez, D. and Jacquemart, A.-L. (2017), Bumblebees depend on ericaceous species to survive in temperate heathlands. Insect Conserv Divers, 10: 78-93.</w:t>
      </w:r>
    </w:p>
    <w:p w14:paraId="028DFF35" w14:textId="77777777" w:rsidR="006F4785" w:rsidRPr="006F4785" w:rsidRDefault="006F4785" w:rsidP="006F4785">
      <w:pPr>
        <w:pStyle w:val="NoSpacing"/>
        <w:rPr>
          <w:bCs/>
        </w:rPr>
      </w:pPr>
      <w:r w:rsidRPr="006F4785">
        <w:rPr>
          <w:bCs/>
        </w:rPr>
        <w:t>Osborne, J.L., Awmacka, C.S., Clark, S.J., Williams, I.H. and Millsa, V.C.(1997) Nectar and flower production in Vicia faba L (field bean) at ambient and elevated carbon dioxide. Apidologie 28: 43-55.</w:t>
      </w:r>
    </w:p>
    <w:p w14:paraId="1C84518D" w14:textId="77777777" w:rsidR="006F4785" w:rsidRPr="006F4785" w:rsidRDefault="006F4785" w:rsidP="006F4785">
      <w:pPr>
        <w:pStyle w:val="NoSpacing"/>
        <w:rPr>
          <w:bCs/>
        </w:rPr>
      </w:pPr>
      <w:r w:rsidRPr="006F4785">
        <w:rPr>
          <w:bCs/>
        </w:rPr>
        <w:t>Ouvrard, P. and Jacquemart, A.-L. (2018), Agri-environment schemes targeting farmland bird populations also provide food for pollinating insects. Agr Forest Entomol, 20: 558-574.</w:t>
      </w:r>
    </w:p>
    <w:p w14:paraId="7DEC4284" w14:textId="5590B87A" w:rsidR="006F4785" w:rsidRPr="006F4785" w:rsidRDefault="006F4785" w:rsidP="006F4785">
      <w:pPr>
        <w:pStyle w:val="NoSpacing"/>
        <w:rPr>
          <w:bCs/>
        </w:rPr>
      </w:pPr>
      <w:r w:rsidRPr="006F4785">
        <w:rPr>
          <w:bCs/>
        </w:rPr>
        <w:t>Owayss, A.A, Shebl, M.A., Iqbal, J., Awad, A.M., Raweh, H.S. &amp; Alqarni, A.S. (2020) Phacelia tanacetifolia can enhance conservation of honey bees and wild bees in the drastic hot-arid subtropical Central Arabia, Journal of Apicultural</w:t>
      </w:r>
      <w:r w:rsidR="00AF58FF">
        <w:rPr>
          <w:bCs/>
        </w:rPr>
        <w:t xml:space="preserve"> </w:t>
      </w:r>
      <w:r w:rsidRPr="006F4785">
        <w:rPr>
          <w:bCs/>
        </w:rPr>
        <w:t>Research, 59:4, 569-582</w:t>
      </w:r>
    </w:p>
    <w:p w14:paraId="6BC0CABB" w14:textId="77777777" w:rsidR="006F4785" w:rsidRPr="006F4785" w:rsidRDefault="006F4785" w:rsidP="006F4785">
      <w:pPr>
        <w:pStyle w:val="NoSpacing"/>
        <w:rPr>
          <w:bCs/>
        </w:rPr>
      </w:pPr>
      <w:r w:rsidRPr="006F4785">
        <w:rPr>
          <w:bCs/>
        </w:rPr>
        <w:t>Peat, J., Tucker, J. and Goulson, D. (2005), Does intraspecific size variation in bumblebees allow colonies to efficiently exploit different flowers?. Ecological Entomology, 30: 176-181.</w:t>
      </w:r>
    </w:p>
    <w:p w14:paraId="5E2E6B6E" w14:textId="77777777" w:rsidR="006F4785" w:rsidRPr="006F4785" w:rsidRDefault="006F4785" w:rsidP="006F4785">
      <w:pPr>
        <w:pStyle w:val="NoSpacing"/>
        <w:rPr>
          <w:bCs/>
        </w:rPr>
      </w:pPr>
      <w:r w:rsidRPr="006F4785">
        <w:rPr>
          <w:bCs/>
        </w:rPr>
        <w:t>Percival, M. S. (1955). The presentation of pollen in certain angiosperms and its collection by Apis mellifera. New Phytol. 54: 353-68.</w:t>
      </w:r>
    </w:p>
    <w:p w14:paraId="35DC52C6" w14:textId="77777777" w:rsidR="006F4785" w:rsidRPr="006F4785" w:rsidRDefault="006F4785" w:rsidP="006F4785">
      <w:pPr>
        <w:pStyle w:val="NoSpacing"/>
        <w:rPr>
          <w:bCs/>
        </w:rPr>
      </w:pPr>
      <w:r w:rsidRPr="006F4785">
        <w:rPr>
          <w:bCs/>
        </w:rPr>
        <w:t>Pierre, J. et al. 1996. Comparative study of nectar secretion and attractivity to bees of two lines of spring-type faba bean (Vicia faba L var equina Steudel). Apidologie 27: 65-75.</w:t>
      </w:r>
    </w:p>
    <w:p w14:paraId="60603A6A" w14:textId="77777777" w:rsidR="006F4785" w:rsidRPr="006F4785" w:rsidRDefault="006F4785" w:rsidP="006F4785">
      <w:pPr>
        <w:pStyle w:val="NoSpacing"/>
        <w:rPr>
          <w:bCs/>
        </w:rPr>
      </w:pPr>
      <w:r w:rsidRPr="006F4785">
        <w:rPr>
          <w:bCs/>
        </w:rPr>
        <w:t>Rose, F. (2006) The Wildflower Key: How to identify wildflowers, trees and shrubs in Britain and Ireland. Frederick Warne, London, UK</w:t>
      </w:r>
    </w:p>
    <w:p w14:paraId="66ADCF18" w14:textId="77777777" w:rsidR="006F4785" w:rsidRPr="006F4785" w:rsidRDefault="006F4785" w:rsidP="006F4785">
      <w:pPr>
        <w:pStyle w:val="NoSpacing"/>
        <w:rPr>
          <w:bCs/>
        </w:rPr>
      </w:pPr>
      <w:r w:rsidRPr="006F4785">
        <w:rPr>
          <w:bCs/>
        </w:rPr>
        <w:t>Sandrey, R. A. (1985) Biological control of gorse: an ex-ante evaluation. Research paper 175. Agricultural economics Research Unit, Lincoln University, New Zealand</w:t>
      </w:r>
    </w:p>
    <w:p w14:paraId="34EEBCB6" w14:textId="77777777" w:rsidR="006F4785" w:rsidRPr="006F4785" w:rsidRDefault="006F4785" w:rsidP="006F4785">
      <w:pPr>
        <w:pStyle w:val="NoSpacing"/>
        <w:rPr>
          <w:bCs/>
        </w:rPr>
      </w:pPr>
      <w:r w:rsidRPr="006F4785">
        <w:rPr>
          <w:bCs/>
        </w:rPr>
        <w:t>School of Biological Sciences, University of Texas (2020) Vascular Plants of Williamson County – Achillea millefolium [Asteraceae] Common Yarrow. [website]</w:t>
      </w:r>
    </w:p>
    <w:p w14:paraId="45CA68A9" w14:textId="77777777" w:rsidR="006F4785" w:rsidRPr="006F4785" w:rsidRDefault="006F4785" w:rsidP="006F4785">
      <w:pPr>
        <w:pStyle w:val="NoSpacing"/>
        <w:rPr>
          <w:bCs/>
        </w:rPr>
      </w:pPr>
      <w:r w:rsidRPr="006F4785">
        <w:rPr>
          <w:bCs/>
        </w:rPr>
        <w:t>Sharma, N., Koul, P. and Koul, A.K., 1993. Pollination biology of some species of genus Plantago L. Botanical journal of the Linnean Society, 111(2), pp.129-138.</w:t>
      </w:r>
    </w:p>
    <w:p w14:paraId="011DED5F" w14:textId="77777777" w:rsidR="006F4785" w:rsidRPr="006F4785" w:rsidRDefault="006F4785" w:rsidP="006F4785">
      <w:pPr>
        <w:pStyle w:val="NoSpacing"/>
        <w:rPr>
          <w:bCs/>
        </w:rPr>
      </w:pPr>
      <w:r w:rsidRPr="006F4785">
        <w:rPr>
          <w:bCs/>
        </w:rPr>
        <w:t>Somerville DC (2001) Nutritional Value of Bee Collected Pollen; A report for the Rural Industries Research and Development Corporation. NSW, Australia</w:t>
      </w:r>
    </w:p>
    <w:p w14:paraId="7427FE0C" w14:textId="77777777" w:rsidR="006F4785" w:rsidRPr="006F4785" w:rsidRDefault="006F4785" w:rsidP="006F4785">
      <w:pPr>
        <w:pStyle w:val="NoSpacing"/>
        <w:rPr>
          <w:bCs/>
        </w:rPr>
      </w:pPr>
      <w:r w:rsidRPr="006F4785">
        <w:rPr>
          <w:bCs/>
        </w:rPr>
        <w:t>Southwick, E. E., Loper, G. M., &amp; Sadwick, S. E. (1981). Nectar Production, Composition, Energetics and Pollinator Attractiveness in Spring Flowers of Western New York. American Journal of Botany, 68(7), 994–1002.</w:t>
      </w:r>
    </w:p>
    <w:p w14:paraId="3D49F677" w14:textId="77777777" w:rsidR="006F4785" w:rsidRPr="006F4785" w:rsidRDefault="006F4785" w:rsidP="006F4785">
      <w:pPr>
        <w:pStyle w:val="NoSpacing"/>
        <w:rPr>
          <w:bCs/>
        </w:rPr>
      </w:pPr>
      <w:r w:rsidRPr="006F4785">
        <w:rPr>
          <w:bCs/>
        </w:rPr>
        <w:t>Stace, C. New Flora of the British Isles, Second Edition. Cambridge University Press</w:t>
      </w:r>
    </w:p>
    <w:p w14:paraId="59810C05" w14:textId="77777777" w:rsidR="006F4785" w:rsidRPr="006F4785" w:rsidRDefault="006F4785" w:rsidP="006F4785">
      <w:pPr>
        <w:pStyle w:val="NoSpacing"/>
        <w:rPr>
          <w:bCs/>
        </w:rPr>
      </w:pPr>
      <w:r w:rsidRPr="006F4785">
        <w:rPr>
          <w:bCs/>
        </w:rPr>
        <w:t>Sulborska, A., Dmitruk, M., Konarska, A. &amp; Weryszko-Chmielewska, E. (2014). Adapations of Lamium album L. flowers to pollination by Apoidea. Acta Scientiarum Polonorum-Hortorum Cultus, 13, 31-43.</w:t>
      </w:r>
    </w:p>
    <w:p w14:paraId="46B6FF05" w14:textId="77777777" w:rsidR="006F4785" w:rsidRPr="006F4785" w:rsidRDefault="006F4785" w:rsidP="006F4785">
      <w:pPr>
        <w:pStyle w:val="NoSpacing"/>
        <w:rPr>
          <w:bCs/>
        </w:rPr>
      </w:pPr>
      <w:r w:rsidRPr="006F4785">
        <w:rPr>
          <w:bCs/>
        </w:rPr>
        <w:t>Thom MD, Eberle CA, Forcella F, Gesch R, Weyers S. (2018) Specialty oilseed crops provide an abundant source of pollen for pollinators and beneficial insects. J Appl Entomol.,142, 211–222.</w:t>
      </w:r>
    </w:p>
    <w:p w14:paraId="75624F89" w14:textId="77777777" w:rsidR="006F4785" w:rsidRPr="006F4785" w:rsidRDefault="006F4785" w:rsidP="006F4785">
      <w:pPr>
        <w:pStyle w:val="NoSpacing"/>
        <w:rPr>
          <w:bCs/>
        </w:rPr>
      </w:pPr>
      <w:r w:rsidRPr="006F4785">
        <w:rPr>
          <w:bCs/>
        </w:rPr>
        <w:t>Torres, C. and Galetto, L. (2011). Flowering phenology of co-occurring Asteraceae: a matter of climate, ecological interactions, plant attributes or of evolutionary relationships among species?. Organisms Diversity &amp; Evolution, 11(1), pp.9-19.</w:t>
      </w:r>
    </w:p>
    <w:p w14:paraId="57922A1D" w14:textId="77777777" w:rsidR="006F4785" w:rsidRPr="006F4785" w:rsidRDefault="006F4785" w:rsidP="006F4785">
      <w:pPr>
        <w:pStyle w:val="NoSpacing"/>
        <w:rPr>
          <w:bCs/>
        </w:rPr>
      </w:pPr>
      <w:r w:rsidRPr="006F4785">
        <w:rPr>
          <w:bCs/>
        </w:rPr>
        <w:t>Ushimaru, A. and Kikuzawa, K. (1999), Variation of breeding system, floral rewards, and reproductive success in clonal Calystegia species (Convolvulaceae) . Am. J. Bot., 86: 436-446.</w:t>
      </w:r>
    </w:p>
    <w:p w14:paraId="1D667161" w14:textId="77777777" w:rsidR="006F4785" w:rsidRPr="006F4785" w:rsidRDefault="006F4785" w:rsidP="006F4785">
      <w:pPr>
        <w:pStyle w:val="NoSpacing"/>
        <w:rPr>
          <w:bCs/>
        </w:rPr>
      </w:pPr>
      <w:r w:rsidRPr="006F4785">
        <w:rPr>
          <w:bCs/>
        </w:rPr>
        <w:t>van Rijn, P.C.J. and Wäckers, F.L. (2016), Nectar accessibility determines fitness, flower choice and abundance of hoverflies that provide natural pest control. J Appl Ecol, 53: 925-933.</w:t>
      </w:r>
    </w:p>
    <w:p w14:paraId="7E185DB7" w14:textId="77777777" w:rsidR="006F4785" w:rsidRPr="006F4785" w:rsidRDefault="006F4785" w:rsidP="006F4785">
      <w:pPr>
        <w:pStyle w:val="NoSpacing"/>
        <w:rPr>
          <w:bCs/>
        </w:rPr>
      </w:pPr>
      <w:r w:rsidRPr="006F4785">
        <w:rPr>
          <w:bCs/>
        </w:rPr>
        <w:t>Vattala, H. D., Wratten, S. D., Phillips, C. B., &amp; Wäckers, F. L. (2006). The influence of flower morphology and nectar quality on the longevity of a parasitoid biological control agent. Biological Control, 39(2), 179-185.</w:t>
      </w:r>
    </w:p>
    <w:p w14:paraId="07D040A0" w14:textId="77777777" w:rsidR="006F4785" w:rsidRPr="006F4785" w:rsidRDefault="006F4785" w:rsidP="006F4785">
      <w:pPr>
        <w:pStyle w:val="NoSpacing"/>
        <w:rPr>
          <w:bCs/>
        </w:rPr>
      </w:pPr>
      <w:r w:rsidRPr="006F4785">
        <w:rPr>
          <w:bCs/>
        </w:rPr>
        <w:t>Vaudo AD, Tooker JF, Patch HM, et al. (2020) Pollen Protein: Lipid Macronutrient Ratios May Guide Broad Patterns of Bee Species Floral Preferences. Insects. 11(2):132. doi:10.3390/insects11020132</w:t>
      </w:r>
    </w:p>
    <w:p w14:paraId="5B4BF970" w14:textId="77777777" w:rsidR="006F4785" w:rsidRPr="006F4785" w:rsidRDefault="006F4785" w:rsidP="006F4785">
      <w:pPr>
        <w:pStyle w:val="NoSpacing"/>
        <w:rPr>
          <w:bCs/>
        </w:rPr>
      </w:pPr>
      <w:r w:rsidRPr="006F4785">
        <w:rPr>
          <w:bCs/>
        </w:rPr>
        <w:t>Venjakob, C., Ruedenauer, F.A., Klein, A.-M. and Leonhardt, S.D. (2022), Variation in nectar quality across 34 grassland plant species. Plant Biol J, 24: 134-144.</w:t>
      </w:r>
    </w:p>
    <w:p w14:paraId="0CAD2A30" w14:textId="77777777" w:rsidR="006F4785" w:rsidRPr="006F4785" w:rsidRDefault="006F4785" w:rsidP="006F4785">
      <w:pPr>
        <w:pStyle w:val="NoSpacing"/>
        <w:rPr>
          <w:bCs/>
        </w:rPr>
      </w:pPr>
      <w:r w:rsidRPr="006F4785">
        <w:rPr>
          <w:bCs/>
        </w:rPr>
        <w:t>Von der Ohe, W., Dustmann, J.H. and von der Ohe, K. 1990. Untersuchung von Winterrapshybriden und Liniensorten auf Unterschiede im Pollengehalt. Deutsches Bienenjournal 4: 145-146.</w:t>
      </w:r>
    </w:p>
    <w:p w14:paraId="6A382783" w14:textId="77777777" w:rsidR="006F4785" w:rsidRPr="006F4785" w:rsidRDefault="006F4785" w:rsidP="006F4785">
      <w:pPr>
        <w:pStyle w:val="NoSpacing"/>
        <w:rPr>
          <w:bCs/>
        </w:rPr>
      </w:pPr>
      <w:r w:rsidRPr="006F4785">
        <w:rPr>
          <w:bCs/>
        </w:rPr>
        <w:t>Weiner, C.N., Hilpert, A., Werner, M. et al. (2010), Pollen amino acids and flower specialisation in solitary bees. Apidologie 41, 476–487 /</w:t>
      </w:r>
    </w:p>
    <w:p w14:paraId="3D6F2BBA" w14:textId="405CFF55" w:rsidR="006F4785" w:rsidRPr="006F4785" w:rsidRDefault="006F4785" w:rsidP="006F4785">
      <w:pPr>
        <w:pStyle w:val="NoSpacing"/>
        <w:rPr>
          <w:bCs/>
        </w:rPr>
      </w:pPr>
      <w:r w:rsidRPr="006F4785">
        <w:rPr>
          <w:bCs/>
        </w:rPr>
        <w:t>Williams, I.H. &amp; Christian, D.G. (1991) Observations on Phacelia</w:t>
      </w:r>
      <w:r w:rsidR="00767DD1">
        <w:rPr>
          <w:bCs/>
        </w:rPr>
        <w:t xml:space="preserve"> </w:t>
      </w:r>
      <w:r w:rsidRPr="006F4785">
        <w:rPr>
          <w:bCs/>
        </w:rPr>
        <w:t>tanacetifolia Bentham (Hydrophyllaceae) as a food plant for honey bees and bumble bees, Journal of Apicultural Research, 30:1, 3-12.</w:t>
      </w:r>
    </w:p>
    <w:p w14:paraId="0BA0D344" w14:textId="6CED4FCA" w:rsidR="006F4785" w:rsidRPr="006F4785" w:rsidRDefault="006F4785" w:rsidP="006F4785">
      <w:pPr>
        <w:pStyle w:val="NoSpacing"/>
        <w:rPr>
          <w:bCs/>
        </w:rPr>
      </w:pPr>
      <w:r w:rsidRPr="006F4785">
        <w:rPr>
          <w:bCs/>
        </w:rPr>
        <w:t>Witt, T., Jürgens, A. and Gottsberger, G. (2013), Nectar sugar composition of European Caryophylloideae (Caryophyllaceae) in relation to flower length, pollination biology and phylogeny. J. Evol. Biol., 26: 2244-2259.</w:t>
      </w:r>
    </w:p>
    <w:p w14:paraId="209A08C9" w14:textId="77777777" w:rsidR="006F4785" w:rsidRPr="00A74E2C" w:rsidRDefault="006F4785" w:rsidP="008564D3">
      <w:pPr>
        <w:pStyle w:val="NoSpacing"/>
        <w:rPr>
          <w:b/>
        </w:rPr>
      </w:pPr>
    </w:p>
    <w:sectPr w:rsidR="006F4785" w:rsidRPr="00A74E2C" w:rsidSect="00A763A7">
      <w:pgSz w:w="11906" w:h="16838"/>
      <w:pgMar w:top="1440" w:right="1440" w:bottom="1440"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148AC08" w14:textId="77777777" w:rsidR="002C147B" w:rsidRDefault="002C147B" w:rsidP="00415514">
      <w:pPr>
        <w:spacing w:after="0" w:line="240" w:lineRule="auto"/>
      </w:pPr>
      <w:r>
        <w:separator/>
      </w:r>
    </w:p>
  </w:endnote>
  <w:endnote w:type="continuationSeparator" w:id="0">
    <w:p w14:paraId="757DD205" w14:textId="77777777" w:rsidR="002C147B" w:rsidRDefault="002C147B" w:rsidP="004155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70165912"/>
      <w:docPartObj>
        <w:docPartGallery w:val="Page Numbers (Bottom of Page)"/>
        <w:docPartUnique/>
      </w:docPartObj>
    </w:sdtPr>
    <w:sdtEndPr>
      <w:rPr>
        <w:noProof/>
      </w:rPr>
    </w:sdtEndPr>
    <w:sdtContent>
      <w:p w14:paraId="0733D2F6" w14:textId="33A374AD" w:rsidR="008D230A" w:rsidRDefault="008D230A">
        <w:pPr>
          <w:pStyle w:val="Footer"/>
          <w:jc w:val="center"/>
        </w:pPr>
        <w:r>
          <w:fldChar w:fldCharType="begin"/>
        </w:r>
        <w:r>
          <w:instrText xml:space="preserve"> PAGE   \* MERGEFORMAT </w:instrText>
        </w:r>
        <w:r>
          <w:fldChar w:fldCharType="separate"/>
        </w:r>
        <w:r w:rsidR="002A3496">
          <w:rPr>
            <w:noProof/>
          </w:rPr>
          <w:t>1</w:t>
        </w:r>
        <w:r>
          <w:rPr>
            <w:noProof/>
          </w:rPr>
          <w:fldChar w:fldCharType="end"/>
        </w:r>
      </w:p>
    </w:sdtContent>
  </w:sdt>
  <w:p w14:paraId="35AE3F14" w14:textId="77777777" w:rsidR="008D230A" w:rsidRDefault="008D230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F19FAB8" w14:textId="77777777" w:rsidR="002C147B" w:rsidRDefault="002C147B" w:rsidP="00415514">
      <w:pPr>
        <w:spacing w:after="0" w:line="240" w:lineRule="auto"/>
      </w:pPr>
      <w:r>
        <w:separator/>
      </w:r>
    </w:p>
  </w:footnote>
  <w:footnote w:type="continuationSeparator" w:id="0">
    <w:p w14:paraId="6AC6AF6F" w14:textId="77777777" w:rsidR="002C147B" w:rsidRDefault="002C147B" w:rsidP="0041551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FAF6BE" w14:textId="55595963" w:rsidR="008D230A" w:rsidRPr="00A71D5C" w:rsidRDefault="008D230A" w:rsidP="00A71D5C">
    <w:pPr>
      <w:spacing w:after="0" w:line="240" w:lineRule="auto"/>
      <w:rPr>
        <w:rFonts w:cstheme="minorHAnsi"/>
      </w:rPr>
    </w:pPr>
    <w:r w:rsidRPr="0051725F">
      <w:rPr>
        <w:rFonts w:cstheme="minorHAnsi"/>
      </w:rPr>
      <w:t>Twiston-Davies</w:t>
    </w:r>
    <w:r w:rsidR="00904117">
      <w:rPr>
        <w:rFonts w:cstheme="minorHAnsi"/>
      </w:rPr>
      <w:t xml:space="preserve"> et al. </w:t>
    </w:r>
    <w:r w:rsidRPr="0051725F">
      <w:rPr>
        <w:rFonts w:cstheme="minorHAnsi"/>
      </w:rPr>
      <w:t>[</w:t>
    </w:r>
    <w:r w:rsidR="00462DF3">
      <w:rPr>
        <w:rFonts w:cstheme="minorHAnsi"/>
      </w:rPr>
      <w:t>2023</w:t>
    </w:r>
    <w:r w:rsidRPr="0051725F">
      <w:rPr>
        <w:rFonts w:cstheme="minorHAnsi"/>
      </w:rPr>
      <w:t>]. BEE-STEWARD</w:t>
    </w:r>
    <w:r w:rsidR="00F85BCA">
      <w:rPr>
        <w:rFonts w:cstheme="minorHAnsi"/>
      </w:rPr>
      <w:t>v2.0</w:t>
    </w:r>
    <w:r w:rsidRPr="0051725F">
      <w:rPr>
        <w:rFonts w:cstheme="minorHAnsi"/>
      </w:rPr>
      <w:t xml:space="preserve">: </w:t>
    </w:r>
    <w:r w:rsidR="00DB6564">
      <w:rPr>
        <w:rFonts w:ascii="Calibri" w:hAnsi="Calibri" w:cs="Calibri"/>
        <w:color w:val="000000"/>
        <w:bdr w:val="none" w:sz="0" w:space="0" w:color="auto" w:frame="1"/>
      </w:rPr>
      <w:t>Landscape scale and extended habitats </w:t>
    </w:r>
  </w:p>
  <w:p w14:paraId="4E7F68BE" w14:textId="77777777" w:rsidR="008D230A" w:rsidRDefault="008D230A">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232FF"/>
    <w:rsid w:val="00000515"/>
    <w:rsid w:val="00004EAD"/>
    <w:rsid w:val="00013DFB"/>
    <w:rsid w:val="00015304"/>
    <w:rsid w:val="00015F01"/>
    <w:rsid w:val="00021E33"/>
    <w:rsid w:val="00022D61"/>
    <w:rsid w:val="00023867"/>
    <w:rsid w:val="00027E0D"/>
    <w:rsid w:val="00042B5D"/>
    <w:rsid w:val="00043DCB"/>
    <w:rsid w:val="000445C1"/>
    <w:rsid w:val="00045942"/>
    <w:rsid w:val="00046214"/>
    <w:rsid w:val="000508C0"/>
    <w:rsid w:val="00054653"/>
    <w:rsid w:val="000611A7"/>
    <w:rsid w:val="00067AC2"/>
    <w:rsid w:val="000708A4"/>
    <w:rsid w:val="00071FE1"/>
    <w:rsid w:val="000745D4"/>
    <w:rsid w:val="00077FFB"/>
    <w:rsid w:val="00092372"/>
    <w:rsid w:val="000A1A2A"/>
    <w:rsid w:val="000A1D76"/>
    <w:rsid w:val="000A1EF7"/>
    <w:rsid w:val="000A4EDF"/>
    <w:rsid w:val="000A5B22"/>
    <w:rsid w:val="000A702D"/>
    <w:rsid w:val="000A70E2"/>
    <w:rsid w:val="000B6B8E"/>
    <w:rsid w:val="000C2E65"/>
    <w:rsid w:val="000C3242"/>
    <w:rsid w:val="000D05FD"/>
    <w:rsid w:val="000D588D"/>
    <w:rsid w:val="000D6982"/>
    <w:rsid w:val="000D6A34"/>
    <w:rsid w:val="000E0222"/>
    <w:rsid w:val="000E0276"/>
    <w:rsid w:val="000E1A16"/>
    <w:rsid w:val="000E7BFD"/>
    <w:rsid w:val="000F61BD"/>
    <w:rsid w:val="00106649"/>
    <w:rsid w:val="00107AF5"/>
    <w:rsid w:val="00107BCC"/>
    <w:rsid w:val="001109AE"/>
    <w:rsid w:val="0011130C"/>
    <w:rsid w:val="00113249"/>
    <w:rsid w:val="00114B92"/>
    <w:rsid w:val="0011540F"/>
    <w:rsid w:val="00117B0C"/>
    <w:rsid w:val="00122B10"/>
    <w:rsid w:val="001232FF"/>
    <w:rsid w:val="00123738"/>
    <w:rsid w:val="00146498"/>
    <w:rsid w:val="00150089"/>
    <w:rsid w:val="00150754"/>
    <w:rsid w:val="0015158E"/>
    <w:rsid w:val="0015237B"/>
    <w:rsid w:val="00156FC2"/>
    <w:rsid w:val="0015755D"/>
    <w:rsid w:val="00162F65"/>
    <w:rsid w:val="00163CA6"/>
    <w:rsid w:val="00164A82"/>
    <w:rsid w:val="001655C2"/>
    <w:rsid w:val="00170FDD"/>
    <w:rsid w:val="00173964"/>
    <w:rsid w:val="00174D4F"/>
    <w:rsid w:val="00182486"/>
    <w:rsid w:val="001861E7"/>
    <w:rsid w:val="00192125"/>
    <w:rsid w:val="00194983"/>
    <w:rsid w:val="00197BC0"/>
    <w:rsid w:val="00197D83"/>
    <w:rsid w:val="001A4B4F"/>
    <w:rsid w:val="001A6704"/>
    <w:rsid w:val="001B3D51"/>
    <w:rsid w:val="001B49FE"/>
    <w:rsid w:val="001C23D9"/>
    <w:rsid w:val="001C4CA5"/>
    <w:rsid w:val="001C5970"/>
    <w:rsid w:val="001C6244"/>
    <w:rsid w:val="001D2D54"/>
    <w:rsid w:val="001D5811"/>
    <w:rsid w:val="001D6EE3"/>
    <w:rsid w:val="001E00C3"/>
    <w:rsid w:val="001E17A0"/>
    <w:rsid w:val="001E74AD"/>
    <w:rsid w:val="001E7CAB"/>
    <w:rsid w:val="001F4A0F"/>
    <w:rsid w:val="001F4C12"/>
    <w:rsid w:val="002041CD"/>
    <w:rsid w:val="00205FA9"/>
    <w:rsid w:val="0021086B"/>
    <w:rsid w:val="002175AE"/>
    <w:rsid w:val="00226B90"/>
    <w:rsid w:val="00232D95"/>
    <w:rsid w:val="00244A56"/>
    <w:rsid w:val="00245B0B"/>
    <w:rsid w:val="00255C4D"/>
    <w:rsid w:val="002706BD"/>
    <w:rsid w:val="002711E0"/>
    <w:rsid w:val="00272117"/>
    <w:rsid w:val="0027502E"/>
    <w:rsid w:val="0027665F"/>
    <w:rsid w:val="002774AC"/>
    <w:rsid w:val="00277E22"/>
    <w:rsid w:val="002811FE"/>
    <w:rsid w:val="00287E22"/>
    <w:rsid w:val="0029030D"/>
    <w:rsid w:val="0029208E"/>
    <w:rsid w:val="00292E10"/>
    <w:rsid w:val="002933E0"/>
    <w:rsid w:val="00296A91"/>
    <w:rsid w:val="00296EB4"/>
    <w:rsid w:val="002A1DDE"/>
    <w:rsid w:val="002A1F49"/>
    <w:rsid w:val="002A2E10"/>
    <w:rsid w:val="002A30E8"/>
    <w:rsid w:val="002A3496"/>
    <w:rsid w:val="002A4B2D"/>
    <w:rsid w:val="002B08D7"/>
    <w:rsid w:val="002C0BDD"/>
    <w:rsid w:val="002C0F06"/>
    <w:rsid w:val="002C147B"/>
    <w:rsid w:val="002C25A0"/>
    <w:rsid w:val="002C56E8"/>
    <w:rsid w:val="002C57BB"/>
    <w:rsid w:val="002D21AA"/>
    <w:rsid w:val="002D289F"/>
    <w:rsid w:val="002D4FAF"/>
    <w:rsid w:val="002D75CC"/>
    <w:rsid w:val="002E004F"/>
    <w:rsid w:val="002E0ED0"/>
    <w:rsid w:val="002E721E"/>
    <w:rsid w:val="002F2730"/>
    <w:rsid w:val="002F386A"/>
    <w:rsid w:val="002F6901"/>
    <w:rsid w:val="002F7CE8"/>
    <w:rsid w:val="0030064A"/>
    <w:rsid w:val="00300D65"/>
    <w:rsid w:val="00317780"/>
    <w:rsid w:val="003178C5"/>
    <w:rsid w:val="00320512"/>
    <w:rsid w:val="00321133"/>
    <w:rsid w:val="00330831"/>
    <w:rsid w:val="0033220D"/>
    <w:rsid w:val="0033596F"/>
    <w:rsid w:val="00336CAD"/>
    <w:rsid w:val="003415D4"/>
    <w:rsid w:val="003433E9"/>
    <w:rsid w:val="0034600C"/>
    <w:rsid w:val="003463E3"/>
    <w:rsid w:val="0035128D"/>
    <w:rsid w:val="00352154"/>
    <w:rsid w:val="003521B9"/>
    <w:rsid w:val="00352CBD"/>
    <w:rsid w:val="0035594D"/>
    <w:rsid w:val="00356245"/>
    <w:rsid w:val="00365053"/>
    <w:rsid w:val="00371318"/>
    <w:rsid w:val="0037353F"/>
    <w:rsid w:val="00373903"/>
    <w:rsid w:val="00380991"/>
    <w:rsid w:val="00380B73"/>
    <w:rsid w:val="00385818"/>
    <w:rsid w:val="00386DC0"/>
    <w:rsid w:val="003870DA"/>
    <w:rsid w:val="00390714"/>
    <w:rsid w:val="00390752"/>
    <w:rsid w:val="00392D5D"/>
    <w:rsid w:val="0039596B"/>
    <w:rsid w:val="003A2B34"/>
    <w:rsid w:val="003A5505"/>
    <w:rsid w:val="003A6098"/>
    <w:rsid w:val="003A7D32"/>
    <w:rsid w:val="003B0AF3"/>
    <w:rsid w:val="003C5365"/>
    <w:rsid w:val="003C6762"/>
    <w:rsid w:val="003D2177"/>
    <w:rsid w:val="003D2667"/>
    <w:rsid w:val="003D3696"/>
    <w:rsid w:val="003E3AD1"/>
    <w:rsid w:val="003E3ADE"/>
    <w:rsid w:val="003E5887"/>
    <w:rsid w:val="003E6AA9"/>
    <w:rsid w:val="003F7B21"/>
    <w:rsid w:val="0040201F"/>
    <w:rsid w:val="004036DD"/>
    <w:rsid w:val="00403C81"/>
    <w:rsid w:val="0040779E"/>
    <w:rsid w:val="00407A80"/>
    <w:rsid w:val="00415514"/>
    <w:rsid w:val="00417A21"/>
    <w:rsid w:val="00421351"/>
    <w:rsid w:val="00421F04"/>
    <w:rsid w:val="00424BC4"/>
    <w:rsid w:val="00425788"/>
    <w:rsid w:val="00425B2A"/>
    <w:rsid w:val="00427E5A"/>
    <w:rsid w:val="004356B4"/>
    <w:rsid w:val="004412D0"/>
    <w:rsid w:val="0044593C"/>
    <w:rsid w:val="00447B76"/>
    <w:rsid w:val="00452C11"/>
    <w:rsid w:val="00454B91"/>
    <w:rsid w:val="004557EC"/>
    <w:rsid w:val="004606CE"/>
    <w:rsid w:val="00462DF3"/>
    <w:rsid w:val="00466333"/>
    <w:rsid w:val="00470632"/>
    <w:rsid w:val="004726E7"/>
    <w:rsid w:val="00473B6E"/>
    <w:rsid w:val="00481619"/>
    <w:rsid w:val="00486B12"/>
    <w:rsid w:val="004936D5"/>
    <w:rsid w:val="00495958"/>
    <w:rsid w:val="004A520E"/>
    <w:rsid w:val="004A7295"/>
    <w:rsid w:val="004A7ED1"/>
    <w:rsid w:val="004B1B45"/>
    <w:rsid w:val="004B4BFE"/>
    <w:rsid w:val="004B5CAA"/>
    <w:rsid w:val="004C2EB8"/>
    <w:rsid w:val="004C3CFD"/>
    <w:rsid w:val="004C4F8E"/>
    <w:rsid w:val="004D2491"/>
    <w:rsid w:val="004E2634"/>
    <w:rsid w:val="004F4130"/>
    <w:rsid w:val="004F56D7"/>
    <w:rsid w:val="004F6BAF"/>
    <w:rsid w:val="0050297C"/>
    <w:rsid w:val="0050412B"/>
    <w:rsid w:val="005045D3"/>
    <w:rsid w:val="0050523F"/>
    <w:rsid w:val="00512F11"/>
    <w:rsid w:val="00516A6F"/>
    <w:rsid w:val="0051770C"/>
    <w:rsid w:val="005213B9"/>
    <w:rsid w:val="00524193"/>
    <w:rsid w:val="005245AB"/>
    <w:rsid w:val="00524BF5"/>
    <w:rsid w:val="00524E39"/>
    <w:rsid w:val="005302F3"/>
    <w:rsid w:val="00534506"/>
    <w:rsid w:val="005357E4"/>
    <w:rsid w:val="0053644A"/>
    <w:rsid w:val="00540137"/>
    <w:rsid w:val="00540C4E"/>
    <w:rsid w:val="0054369C"/>
    <w:rsid w:val="005436EC"/>
    <w:rsid w:val="00543D0C"/>
    <w:rsid w:val="00546332"/>
    <w:rsid w:val="005471D1"/>
    <w:rsid w:val="00553261"/>
    <w:rsid w:val="00553F0B"/>
    <w:rsid w:val="0056026F"/>
    <w:rsid w:val="005608E7"/>
    <w:rsid w:val="00560BAA"/>
    <w:rsid w:val="00570818"/>
    <w:rsid w:val="0057231B"/>
    <w:rsid w:val="00580DB2"/>
    <w:rsid w:val="0058232D"/>
    <w:rsid w:val="005827AE"/>
    <w:rsid w:val="005851F4"/>
    <w:rsid w:val="00590B41"/>
    <w:rsid w:val="00590E5C"/>
    <w:rsid w:val="00594250"/>
    <w:rsid w:val="00594E78"/>
    <w:rsid w:val="00594EFC"/>
    <w:rsid w:val="00596619"/>
    <w:rsid w:val="0059711E"/>
    <w:rsid w:val="005B132D"/>
    <w:rsid w:val="005B3D4B"/>
    <w:rsid w:val="005B73CB"/>
    <w:rsid w:val="005C06BB"/>
    <w:rsid w:val="005C3201"/>
    <w:rsid w:val="005C4657"/>
    <w:rsid w:val="005C5A9E"/>
    <w:rsid w:val="005C7837"/>
    <w:rsid w:val="005D190D"/>
    <w:rsid w:val="005D2F4E"/>
    <w:rsid w:val="005D5BA9"/>
    <w:rsid w:val="005D65B5"/>
    <w:rsid w:val="005E4B36"/>
    <w:rsid w:val="005F015F"/>
    <w:rsid w:val="005F032E"/>
    <w:rsid w:val="005F09C3"/>
    <w:rsid w:val="005F1416"/>
    <w:rsid w:val="005F166F"/>
    <w:rsid w:val="005F1B58"/>
    <w:rsid w:val="005F3946"/>
    <w:rsid w:val="005F4E9F"/>
    <w:rsid w:val="005F513B"/>
    <w:rsid w:val="006039DD"/>
    <w:rsid w:val="00605B77"/>
    <w:rsid w:val="00612AFC"/>
    <w:rsid w:val="0062032C"/>
    <w:rsid w:val="00620612"/>
    <w:rsid w:val="006206D7"/>
    <w:rsid w:val="00622609"/>
    <w:rsid w:val="00627964"/>
    <w:rsid w:val="00627E3C"/>
    <w:rsid w:val="00634977"/>
    <w:rsid w:val="00634C4E"/>
    <w:rsid w:val="00635026"/>
    <w:rsid w:val="006353DC"/>
    <w:rsid w:val="00637000"/>
    <w:rsid w:val="00642733"/>
    <w:rsid w:val="00643858"/>
    <w:rsid w:val="00644580"/>
    <w:rsid w:val="00652AFD"/>
    <w:rsid w:val="006620FB"/>
    <w:rsid w:val="006659F8"/>
    <w:rsid w:val="006706F6"/>
    <w:rsid w:val="00671054"/>
    <w:rsid w:val="00674A53"/>
    <w:rsid w:val="0068305C"/>
    <w:rsid w:val="006840C0"/>
    <w:rsid w:val="006A05DD"/>
    <w:rsid w:val="006A5FEF"/>
    <w:rsid w:val="006A63E6"/>
    <w:rsid w:val="006A7590"/>
    <w:rsid w:val="006B2675"/>
    <w:rsid w:val="006C06C3"/>
    <w:rsid w:val="006C31B5"/>
    <w:rsid w:val="006C33A3"/>
    <w:rsid w:val="006C3C5A"/>
    <w:rsid w:val="006C61FC"/>
    <w:rsid w:val="006D0D2E"/>
    <w:rsid w:val="006D10DD"/>
    <w:rsid w:val="006D35C6"/>
    <w:rsid w:val="006D397D"/>
    <w:rsid w:val="006D3C9D"/>
    <w:rsid w:val="006D5627"/>
    <w:rsid w:val="006D752A"/>
    <w:rsid w:val="006E24A7"/>
    <w:rsid w:val="006E5C3A"/>
    <w:rsid w:val="006E5CC6"/>
    <w:rsid w:val="006F0119"/>
    <w:rsid w:val="006F14F2"/>
    <w:rsid w:val="006F3C0E"/>
    <w:rsid w:val="006F3D99"/>
    <w:rsid w:val="006F4785"/>
    <w:rsid w:val="006F6D66"/>
    <w:rsid w:val="007001DF"/>
    <w:rsid w:val="0070529C"/>
    <w:rsid w:val="00706410"/>
    <w:rsid w:val="00710F1A"/>
    <w:rsid w:val="00714D1E"/>
    <w:rsid w:val="00714F32"/>
    <w:rsid w:val="0072134B"/>
    <w:rsid w:val="00721ACF"/>
    <w:rsid w:val="007245C1"/>
    <w:rsid w:val="0072473D"/>
    <w:rsid w:val="00725682"/>
    <w:rsid w:val="00732D6C"/>
    <w:rsid w:val="00732F1F"/>
    <w:rsid w:val="007339C5"/>
    <w:rsid w:val="00741823"/>
    <w:rsid w:val="00741A80"/>
    <w:rsid w:val="00744308"/>
    <w:rsid w:val="00744F79"/>
    <w:rsid w:val="00747BB2"/>
    <w:rsid w:val="00750F20"/>
    <w:rsid w:val="00750F72"/>
    <w:rsid w:val="007648AF"/>
    <w:rsid w:val="00764AEB"/>
    <w:rsid w:val="00767063"/>
    <w:rsid w:val="00767DD1"/>
    <w:rsid w:val="0077414A"/>
    <w:rsid w:val="007756AE"/>
    <w:rsid w:val="00776B7C"/>
    <w:rsid w:val="00790A5D"/>
    <w:rsid w:val="007937B7"/>
    <w:rsid w:val="00793FA0"/>
    <w:rsid w:val="00794948"/>
    <w:rsid w:val="00794B33"/>
    <w:rsid w:val="0079764A"/>
    <w:rsid w:val="007A3ACE"/>
    <w:rsid w:val="007A7A27"/>
    <w:rsid w:val="007A7D1A"/>
    <w:rsid w:val="007B2CD9"/>
    <w:rsid w:val="007C00F7"/>
    <w:rsid w:val="007C01CC"/>
    <w:rsid w:val="007C3263"/>
    <w:rsid w:val="007C5713"/>
    <w:rsid w:val="007C5FD7"/>
    <w:rsid w:val="007D37E5"/>
    <w:rsid w:val="007E2EE2"/>
    <w:rsid w:val="007E60F6"/>
    <w:rsid w:val="007F717C"/>
    <w:rsid w:val="0080022C"/>
    <w:rsid w:val="0080038A"/>
    <w:rsid w:val="00802990"/>
    <w:rsid w:val="00803B9D"/>
    <w:rsid w:val="00806511"/>
    <w:rsid w:val="0081141E"/>
    <w:rsid w:val="008151D8"/>
    <w:rsid w:val="00820433"/>
    <w:rsid w:val="008213A2"/>
    <w:rsid w:val="00826709"/>
    <w:rsid w:val="0083062D"/>
    <w:rsid w:val="00831D63"/>
    <w:rsid w:val="00835456"/>
    <w:rsid w:val="00841794"/>
    <w:rsid w:val="00847F02"/>
    <w:rsid w:val="008520BC"/>
    <w:rsid w:val="00855423"/>
    <w:rsid w:val="00855ABB"/>
    <w:rsid w:val="00856054"/>
    <w:rsid w:val="008561CF"/>
    <w:rsid w:val="008564D3"/>
    <w:rsid w:val="008564FE"/>
    <w:rsid w:val="00857AAC"/>
    <w:rsid w:val="00860BAD"/>
    <w:rsid w:val="0086560A"/>
    <w:rsid w:val="00865771"/>
    <w:rsid w:val="00866B94"/>
    <w:rsid w:val="00866D55"/>
    <w:rsid w:val="008673E0"/>
    <w:rsid w:val="00870B94"/>
    <w:rsid w:val="00871082"/>
    <w:rsid w:val="0087108F"/>
    <w:rsid w:val="0087509F"/>
    <w:rsid w:val="008823B7"/>
    <w:rsid w:val="008848CF"/>
    <w:rsid w:val="00887369"/>
    <w:rsid w:val="00890AAD"/>
    <w:rsid w:val="00890D0A"/>
    <w:rsid w:val="00896B45"/>
    <w:rsid w:val="008A001D"/>
    <w:rsid w:val="008A062D"/>
    <w:rsid w:val="008A7595"/>
    <w:rsid w:val="008A79AB"/>
    <w:rsid w:val="008B2452"/>
    <w:rsid w:val="008B3432"/>
    <w:rsid w:val="008C50D6"/>
    <w:rsid w:val="008C6C91"/>
    <w:rsid w:val="008D0DA0"/>
    <w:rsid w:val="008D1D90"/>
    <w:rsid w:val="008D230A"/>
    <w:rsid w:val="008E17E6"/>
    <w:rsid w:val="008E578E"/>
    <w:rsid w:val="008F239F"/>
    <w:rsid w:val="008F4D51"/>
    <w:rsid w:val="008F7596"/>
    <w:rsid w:val="009008E3"/>
    <w:rsid w:val="00903593"/>
    <w:rsid w:val="009038D7"/>
    <w:rsid w:val="00903DFF"/>
    <w:rsid w:val="00904117"/>
    <w:rsid w:val="009044DB"/>
    <w:rsid w:val="00906159"/>
    <w:rsid w:val="0090652D"/>
    <w:rsid w:val="00911D6E"/>
    <w:rsid w:val="0091319D"/>
    <w:rsid w:val="00914362"/>
    <w:rsid w:val="00914ABF"/>
    <w:rsid w:val="009153F0"/>
    <w:rsid w:val="00916442"/>
    <w:rsid w:val="009229A3"/>
    <w:rsid w:val="00924306"/>
    <w:rsid w:val="00934094"/>
    <w:rsid w:val="00935255"/>
    <w:rsid w:val="009372A6"/>
    <w:rsid w:val="00941C6E"/>
    <w:rsid w:val="00946086"/>
    <w:rsid w:val="00947543"/>
    <w:rsid w:val="00947B13"/>
    <w:rsid w:val="00947B87"/>
    <w:rsid w:val="00952292"/>
    <w:rsid w:val="009524F3"/>
    <w:rsid w:val="00954F5D"/>
    <w:rsid w:val="009623E6"/>
    <w:rsid w:val="009732F5"/>
    <w:rsid w:val="00974439"/>
    <w:rsid w:val="00977128"/>
    <w:rsid w:val="009827B4"/>
    <w:rsid w:val="0098413C"/>
    <w:rsid w:val="00992261"/>
    <w:rsid w:val="009A27BA"/>
    <w:rsid w:val="009A4E48"/>
    <w:rsid w:val="009B0A92"/>
    <w:rsid w:val="009B3222"/>
    <w:rsid w:val="009C2750"/>
    <w:rsid w:val="009D19F8"/>
    <w:rsid w:val="009D41F2"/>
    <w:rsid w:val="009E412F"/>
    <w:rsid w:val="009E4FC5"/>
    <w:rsid w:val="009F3317"/>
    <w:rsid w:val="009F3C79"/>
    <w:rsid w:val="009F5F67"/>
    <w:rsid w:val="00A05700"/>
    <w:rsid w:val="00A072D3"/>
    <w:rsid w:val="00A0767E"/>
    <w:rsid w:val="00A1156A"/>
    <w:rsid w:val="00A15AED"/>
    <w:rsid w:val="00A17616"/>
    <w:rsid w:val="00A27375"/>
    <w:rsid w:val="00A306CA"/>
    <w:rsid w:val="00A31829"/>
    <w:rsid w:val="00A35441"/>
    <w:rsid w:val="00A378FF"/>
    <w:rsid w:val="00A41159"/>
    <w:rsid w:val="00A43354"/>
    <w:rsid w:val="00A44040"/>
    <w:rsid w:val="00A453A9"/>
    <w:rsid w:val="00A45451"/>
    <w:rsid w:val="00A47A1C"/>
    <w:rsid w:val="00A47AD4"/>
    <w:rsid w:val="00A55941"/>
    <w:rsid w:val="00A627BA"/>
    <w:rsid w:val="00A64AB0"/>
    <w:rsid w:val="00A71D5C"/>
    <w:rsid w:val="00A736E7"/>
    <w:rsid w:val="00A74E2C"/>
    <w:rsid w:val="00A763A7"/>
    <w:rsid w:val="00A82083"/>
    <w:rsid w:val="00A83838"/>
    <w:rsid w:val="00A86B16"/>
    <w:rsid w:val="00A91C56"/>
    <w:rsid w:val="00A932BE"/>
    <w:rsid w:val="00A97485"/>
    <w:rsid w:val="00A9784A"/>
    <w:rsid w:val="00AA1362"/>
    <w:rsid w:val="00AB242F"/>
    <w:rsid w:val="00AC1263"/>
    <w:rsid w:val="00AC2F33"/>
    <w:rsid w:val="00AC3D41"/>
    <w:rsid w:val="00AC49CD"/>
    <w:rsid w:val="00AC53A1"/>
    <w:rsid w:val="00AC694F"/>
    <w:rsid w:val="00AD1CB4"/>
    <w:rsid w:val="00AD245F"/>
    <w:rsid w:val="00AD5A98"/>
    <w:rsid w:val="00AD78E6"/>
    <w:rsid w:val="00AD79CC"/>
    <w:rsid w:val="00AE1E88"/>
    <w:rsid w:val="00AE2487"/>
    <w:rsid w:val="00AE271F"/>
    <w:rsid w:val="00AE581D"/>
    <w:rsid w:val="00AE7E6D"/>
    <w:rsid w:val="00AF4520"/>
    <w:rsid w:val="00AF4891"/>
    <w:rsid w:val="00AF58FF"/>
    <w:rsid w:val="00AF7360"/>
    <w:rsid w:val="00AF7E64"/>
    <w:rsid w:val="00B008D1"/>
    <w:rsid w:val="00B03181"/>
    <w:rsid w:val="00B05006"/>
    <w:rsid w:val="00B11F30"/>
    <w:rsid w:val="00B133D7"/>
    <w:rsid w:val="00B166EC"/>
    <w:rsid w:val="00B20E54"/>
    <w:rsid w:val="00B23165"/>
    <w:rsid w:val="00B25269"/>
    <w:rsid w:val="00B2702A"/>
    <w:rsid w:val="00B31C0E"/>
    <w:rsid w:val="00B344F2"/>
    <w:rsid w:val="00B37659"/>
    <w:rsid w:val="00B4346B"/>
    <w:rsid w:val="00B43552"/>
    <w:rsid w:val="00B47EF3"/>
    <w:rsid w:val="00B5426D"/>
    <w:rsid w:val="00B57B2D"/>
    <w:rsid w:val="00B6098E"/>
    <w:rsid w:val="00B61473"/>
    <w:rsid w:val="00B62459"/>
    <w:rsid w:val="00B674F1"/>
    <w:rsid w:val="00B75370"/>
    <w:rsid w:val="00B762A8"/>
    <w:rsid w:val="00B775D4"/>
    <w:rsid w:val="00B81439"/>
    <w:rsid w:val="00B81AE3"/>
    <w:rsid w:val="00B829D1"/>
    <w:rsid w:val="00B830AA"/>
    <w:rsid w:val="00B849C5"/>
    <w:rsid w:val="00B90994"/>
    <w:rsid w:val="00B91702"/>
    <w:rsid w:val="00BA29B1"/>
    <w:rsid w:val="00BA5E67"/>
    <w:rsid w:val="00BB295B"/>
    <w:rsid w:val="00BB2EEF"/>
    <w:rsid w:val="00BB4D3F"/>
    <w:rsid w:val="00BB751A"/>
    <w:rsid w:val="00BB7807"/>
    <w:rsid w:val="00BD3F50"/>
    <w:rsid w:val="00BD6C69"/>
    <w:rsid w:val="00BE072E"/>
    <w:rsid w:val="00BE3006"/>
    <w:rsid w:val="00BE6648"/>
    <w:rsid w:val="00BF5284"/>
    <w:rsid w:val="00BF5586"/>
    <w:rsid w:val="00BF6777"/>
    <w:rsid w:val="00BF6C1F"/>
    <w:rsid w:val="00C0031B"/>
    <w:rsid w:val="00C02313"/>
    <w:rsid w:val="00C02992"/>
    <w:rsid w:val="00C03D82"/>
    <w:rsid w:val="00C0736B"/>
    <w:rsid w:val="00C11CC0"/>
    <w:rsid w:val="00C1235C"/>
    <w:rsid w:val="00C13E9D"/>
    <w:rsid w:val="00C220E4"/>
    <w:rsid w:val="00C22F71"/>
    <w:rsid w:val="00C2767F"/>
    <w:rsid w:val="00C278A6"/>
    <w:rsid w:val="00C31CA3"/>
    <w:rsid w:val="00C321F0"/>
    <w:rsid w:val="00C40A16"/>
    <w:rsid w:val="00C43A15"/>
    <w:rsid w:val="00C43F27"/>
    <w:rsid w:val="00C44258"/>
    <w:rsid w:val="00C4657F"/>
    <w:rsid w:val="00C5428F"/>
    <w:rsid w:val="00C65558"/>
    <w:rsid w:val="00C6753A"/>
    <w:rsid w:val="00C715AF"/>
    <w:rsid w:val="00C74721"/>
    <w:rsid w:val="00C75496"/>
    <w:rsid w:val="00C759DA"/>
    <w:rsid w:val="00C76672"/>
    <w:rsid w:val="00C83AA8"/>
    <w:rsid w:val="00C84089"/>
    <w:rsid w:val="00C871F7"/>
    <w:rsid w:val="00C94822"/>
    <w:rsid w:val="00C94A54"/>
    <w:rsid w:val="00C95ABC"/>
    <w:rsid w:val="00CA3BB1"/>
    <w:rsid w:val="00CA5FE8"/>
    <w:rsid w:val="00CA7D0F"/>
    <w:rsid w:val="00CB01C0"/>
    <w:rsid w:val="00CB2A05"/>
    <w:rsid w:val="00CB351F"/>
    <w:rsid w:val="00CB4D1B"/>
    <w:rsid w:val="00CB6551"/>
    <w:rsid w:val="00CB7257"/>
    <w:rsid w:val="00CC1086"/>
    <w:rsid w:val="00CC147D"/>
    <w:rsid w:val="00CC1AB1"/>
    <w:rsid w:val="00CC2E67"/>
    <w:rsid w:val="00CC360B"/>
    <w:rsid w:val="00CC7F90"/>
    <w:rsid w:val="00CD0E60"/>
    <w:rsid w:val="00CD2050"/>
    <w:rsid w:val="00CD7E2C"/>
    <w:rsid w:val="00CE3D65"/>
    <w:rsid w:val="00CE579F"/>
    <w:rsid w:val="00CF55E4"/>
    <w:rsid w:val="00D02238"/>
    <w:rsid w:val="00D077B0"/>
    <w:rsid w:val="00D13963"/>
    <w:rsid w:val="00D13F7C"/>
    <w:rsid w:val="00D1611E"/>
    <w:rsid w:val="00D2389A"/>
    <w:rsid w:val="00D3083E"/>
    <w:rsid w:val="00D30B0D"/>
    <w:rsid w:val="00D31A65"/>
    <w:rsid w:val="00D32FF6"/>
    <w:rsid w:val="00D340E7"/>
    <w:rsid w:val="00D3474E"/>
    <w:rsid w:val="00D3638B"/>
    <w:rsid w:val="00D3755A"/>
    <w:rsid w:val="00D376B0"/>
    <w:rsid w:val="00D5043B"/>
    <w:rsid w:val="00D8124A"/>
    <w:rsid w:val="00D82094"/>
    <w:rsid w:val="00D8210C"/>
    <w:rsid w:val="00D8240C"/>
    <w:rsid w:val="00D82904"/>
    <w:rsid w:val="00D82C30"/>
    <w:rsid w:val="00D83477"/>
    <w:rsid w:val="00D925F9"/>
    <w:rsid w:val="00D97F04"/>
    <w:rsid w:val="00DA1A68"/>
    <w:rsid w:val="00DA203A"/>
    <w:rsid w:val="00DB1CEA"/>
    <w:rsid w:val="00DB2E11"/>
    <w:rsid w:val="00DB6564"/>
    <w:rsid w:val="00DB6EB7"/>
    <w:rsid w:val="00DC54BB"/>
    <w:rsid w:val="00DD46E8"/>
    <w:rsid w:val="00DD63C3"/>
    <w:rsid w:val="00DE0F1F"/>
    <w:rsid w:val="00DE5FC9"/>
    <w:rsid w:val="00DE7514"/>
    <w:rsid w:val="00DF3A38"/>
    <w:rsid w:val="00DF40CE"/>
    <w:rsid w:val="00DF5BE7"/>
    <w:rsid w:val="00DF6C7E"/>
    <w:rsid w:val="00DF6F8D"/>
    <w:rsid w:val="00DF7C95"/>
    <w:rsid w:val="00E00DB0"/>
    <w:rsid w:val="00E02DBF"/>
    <w:rsid w:val="00E03DC6"/>
    <w:rsid w:val="00E12BA9"/>
    <w:rsid w:val="00E15695"/>
    <w:rsid w:val="00E159DC"/>
    <w:rsid w:val="00E216AA"/>
    <w:rsid w:val="00E237B1"/>
    <w:rsid w:val="00E301EF"/>
    <w:rsid w:val="00E34D98"/>
    <w:rsid w:val="00E3674A"/>
    <w:rsid w:val="00E37264"/>
    <w:rsid w:val="00E37BE9"/>
    <w:rsid w:val="00E407FE"/>
    <w:rsid w:val="00E46A72"/>
    <w:rsid w:val="00E5009A"/>
    <w:rsid w:val="00E546F7"/>
    <w:rsid w:val="00E56C29"/>
    <w:rsid w:val="00E6476C"/>
    <w:rsid w:val="00E70F34"/>
    <w:rsid w:val="00E7223D"/>
    <w:rsid w:val="00E7230A"/>
    <w:rsid w:val="00E72B68"/>
    <w:rsid w:val="00E74719"/>
    <w:rsid w:val="00E74AA6"/>
    <w:rsid w:val="00E7512A"/>
    <w:rsid w:val="00E75AEB"/>
    <w:rsid w:val="00E77CE1"/>
    <w:rsid w:val="00E80BA5"/>
    <w:rsid w:val="00E823E4"/>
    <w:rsid w:val="00E828AA"/>
    <w:rsid w:val="00E86F06"/>
    <w:rsid w:val="00E86FA0"/>
    <w:rsid w:val="00E86FDE"/>
    <w:rsid w:val="00E87402"/>
    <w:rsid w:val="00E90210"/>
    <w:rsid w:val="00E92730"/>
    <w:rsid w:val="00E93866"/>
    <w:rsid w:val="00EA65C0"/>
    <w:rsid w:val="00EB34FB"/>
    <w:rsid w:val="00EB4525"/>
    <w:rsid w:val="00EC0423"/>
    <w:rsid w:val="00EC37E1"/>
    <w:rsid w:val="00EC3871"/>
    <w:rsid w:val="00EC55AD"/>
    <w:rsid w:val="00ED2A03"/>
    <w:rsid w:val="00ED31B3"/>
    <w:rsid w:val="00ED4BEC"/>
    <w:rsid w:val="00EE5B2F"/>
    <w:rsid w:val="00EF0F19"/>
    <w:rsid w:val="00EF15D8"/>
    <w:rsid w:val="00EF194B"/>
    <w:rsid w:val="00EF2D9B"/>
    <w:rsid w:val="00F029C1"/>
    <w:rsid w:val="00F03402"/>
    <w:rsid w:val="00F05CB3"/>
    <w:rsid w:val="00F1214F"/>
    <w:rsid w:val="00F148C7"/>
    <w:rsid w:val="00F22C3E"/>
    <w:rsid w:val="00F27A76"/>
    <w:rsid w:val="00F326C1"/>
    <w:rsid w:val="00F33FF8"/>
    <w:rsid w:val="00F34CEC"/>
    <w:rsid w:val="00F4277B"/>
    <w:rsid w:val="00F43199"/>
    <w:rsid w:val="00F43536"/>
    <w:rsid w:val="00F61854"/>
    <w:rsid w:val="00F63926"/>
    <w:rsid w:val="00F63ADB"/>
    <w:rsid w:val="00F8010B"/>
    <w:rsid w:val="00F806D5"/>
    <w:rsid w:val="00F8107B"/>
    <w:rsid w:val="00F82E17"/>
    <w:rsid w:val="00F85BCA"/>
    <w:rsid w:val="00F85D30"/>
    <w:rsid w:val="00F87C64"/>
    <w:rsid w:val="00F96F0F"/>
    <w:rsid w:val="00FA0A78"/>
    <w:rsid w:val="00FA0F91"/>
    <w:rsid w:val="00FA293F"/>
    <w:rsid w:val="00FA6109"/>
    <w:rsid w:val="00FA7718"/>
    <w:rsid w:val="00FB3226"/>
    <w:rsid w:val="00FB46CB"/>
    <w:rsid w:val="00FB63E5"/>
    <w:rsid w:val="00FC0E46"/>
    <w:rsid w:val="00FC1058"/>
    <w:rsid w:val="00FC10EB"/>
    <w:rsid w:val="00FC1167"/>
    <w:rsid w:val="00FC62E6"/>
    <w:rsid w:val="00FD1EBA"/>
    <w:rsid w:val="00FD2F35"/>
    <w:rsid w:val="00FD333F"/>
    <w:rsid w:val="00FD65F2"/>
    <w:rsid w:val="00FD6677"/>
    <w:rsid w:val="00FE0C13"/>
    <w:rsid w:val="00FE1D11"/>
    <w:rsid w:val="00FE47F5"/>
    <w:rsid w:val="00FE67AB"/>
    <w:rsid w:val="00FF0D21"/>
    <w:rsid w:val="00FF28C1"/>
    <w:rsid w:val="00FF378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94F5593"/>
  <w15:docId w15:val="{F8C2BE64-3EEC-43F3-B8C9-AEBFC53B052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GB"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autoRedefine/>
    <w:uiPriority w:val="9"/>
    <w:qFormat/>
    <w:rsid w:val="002A30E8"/>
    <w:pPr>
      <w:keepNext/>
      <w:keepLines/>
      <w:spacing w:before="480" w:after="0"/>
      <w:outlineLvl w:val="0"/>
    </w:pPr>
    <w:rPr>
      <w:rFonts w:eastAsiaTheme="majorEastAsia" w:cs="Arial"/>
      <w:sz w:val="32"/>
      <w:szCs w:val="32"/>
    </w:rPr>
  </w:style>
  <w:style w:type="paragraph" w:styleId="Heading2">
    <w:name w:val="heading 2"/>
    <w:basedOn w:val="Normal"/>
    <w:next w:val="Normal"/>
    <w:link w:val="Heading2Char"/>
    <w:uiPriority w:val="9"/>
    <w:unhideWhenUsed/>
    <w:qFormat/>
    <w:rsid w:val="002B08D7"/>
    <w:pPr>
      <w:keepNext/>
      <w:keepLines/>
      <w:spacing w:before="200" w:after="0"/>
      <w:outlineLvl w:val="1"/>
    </w:pPr>
    <w:rPr>
      <w:rFonts w:eastAsiaTheme="majorEastAsia" w:cstheme="majorBidi"/>
      <w:b/>
      <w:bCs/>
      <w:sz w:val="40"/>
      <w:szCs w:val="26"/>
    </w:rPr>
  </w:style>
  <w:style w:type="paragraph" w:styleId="Heading3">
    <w:name w:val="heading 3"/>
    <w:basedOn w:val="Normal"/>
    <w:next w:val="Normal"/>
    <w:link w:val="Heading3Char"/>
    <w:uiPriority w:val="9"/>
    <w:unhideWhenUsed/>
    <w:qFormat/>
    <w:rsid w:val="00516A6F"/>
    <w:pPr>
      <w:keepNext/>
      <w:keepLines/>
      <w:spacing w:before="40" w:after="0"/>
      <w:outlineLvl w:val="2"/>
    </w:pPr>
    <w:rPr>
      <w:rFonts w:eastAsiaTheme="majorEastAsia" w:cstheme="majorBidi"/>
      <w:b/>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NoSpacing">
    <w:name w:val="No Spacing"/>
    <w:uiPriority w:val="1"/>
    <w:qFormat/>
    <w:rsid w:val="00B830AA"/>
    <w:pPr>
      <w:spacing w:after="0" w:line="240" w:lineRule="auto"/>
    </w:pPr>
  </w:style>
  <w:style w:type="paragraph" w:styleId="BalloonText">
    <w:name w:val="Balloon Text"/>
    <w:basedOn w:val="Normal"/>
    <w:link w:val="BalloonTextChar"/>
    <w:uiPriority w:val="99"/>
    <w:semiHidden/>
    <w:unhideWhenUsed/>
    <w:rsid w:val="00FF37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FF3780"/>
    <w:rPr>
      <w:rFonts w:ascii="Tahoma" w:hAnsi="Tahoma" w:cs="Tahoma"/>
      <w:sz w:val="16"/>
      <w:szCs w:val="16"/>
    </w:rPr>
  </w:style>
  <w:style w:type="character" w:styleId="Hyperlink">
    <w:name w:val="Hyperlink"/>
    <w:basedOn w:val="DefaultParagraphFont"/>
    <w:uiPriority w:val="99"/>
    <w:unhideWhenUsed/>
    <w:rsid w:val="009524F3"/>
    <w:rPr>
      <w:color w:val="0000FF" w:themeColor="hyperlink"/>
      <w:u w:val="single"/>
    </w:rPr>
  </w:style>
  <w:style w:type="table" w:styleId="TableGrid">
    <w:name w:val="Table Grid"/>
    <w:basedOn w:val="TableNormal"/>
    <w:uiPriority w:val="39"/>
    <w:rsid w:val="004F6BAF"/>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2A30E8"/>
    <w:rPr>
      <w:rFonts w:eastAsiaTheme="majorEastAsia" w:cs="Arial"/>
      <w:sz w:val="32"/>
      <w:szCs w:val="32"/>
    </w:rPr>
  </w:style>
  <w:style w:type="character" w:customStyle="1" w:styleId="Heading2Char">
    <w:name w:val="Heading 2 Char"/>
    <w:basedOn w:val="DefaultParagraphFont"/>
    <w:link w:val="Heading2"/>
    <w:uiPriority w:val="9"/>
    <w:rsid w:val="002B08D7"/>
    <w:rPr>
      <w:rFonts w:eastAsiaTheme="majorEastAsia" w:cstheme="majorBidi"/>
      <w:b/>
      <w:bCs/>
      <w:sz w:val="40"/>
      <w:szCs w:val="26"/>
    </w:rPr>
  </w:style>
  <w:style w:type="character" w:styleId="CommentReference">
    <w:name w:val="annotation reference"/>
    <w:basedOn w:val="DefaultParagraphFont"/>
    <w:uiPriority w:val="99"/>
    <w:semiHidden/>
    <w:unhideWhenUsed/>
    <w:rsid w:val="00543D0C"/>
    <w:rPr>
      <w:sz w:val="16"/>
      <w:szCs w:val="16"/>
    </w:rPr>
  </w:style>
  <w:style w:type="paragraph" w:styleId="CommentText">
    <w:name w:val="annotation text"/>
    <w:basedOn w:val="Normal"/>
    <w:link w:val="CommentTextChar"/>
    <w:uiPriority w:val="99"/>
    <w:semiHidden/>
    <w:unhideWhenUsed/>
    <w:rsid w:val="00543D0C"/>
    <w:pPr>
      <w:spacing w:line="240" w:lineRule="auto"/>
    </w:pPr>
    <w:rPr>
      <w:sz w:val="20"/>
      <w:szCs w:val="20"/>
    </w:rPr>
  </w:style>
  <w:style w:type="character" w:customStyle="1" w:styleId="CommentTextChar">
    <w:name w:val="Comment Text Char"/>
    <w:basedOn w:val="DefaultParagraphFont"/>
    <w:link w:val="CommentText"/>
    <w:uiPriority w:val="99"/>
    <w:semiHidden/>
    <w:rsid w:val="00543D0C"/>
    <w:rPr>
      <w:sz w:val="20"/>
      <w:szCs w:val="20"/>
    </w:rPr>
  </w:style>
  <w:style w:type="paragraph" w:styleId="CommentSubject">
    <w:name w:val="annotation subject"/>
    <w:basedOn w:val="CommentText"/>
    <w:next w:val="CommentText"/>
    <w:link w:val="CommentSubjectChar"/>
    <w:uiPriority w:val="99"/>
    <w:semiHidden/>
    <w:unhideWhenUsed/>
    <w:rsid w:val="00543D0C"/>
    <w:rPr>
      <w:b/>
      <w:bCs/>
    </w:rPr>
  </w:style>
  <w:style w:type="character" w:customStyle="1" w:styleId="CommentSubjectChar">
    <w:name w:val="Comment Subject Char"/>
    <w:basedOn w:val="CommentTextChar"/>
    <w:link w:val="CommentSubject"/>
    <w:uiPriority w:val="99"/>
    <w:semiHidden/>
    <w:rsid w:val="00543D0C"/>
    <w:rPr>
      <w:b/>
      <w:bCs/>
      <w:sz w:val="20"/>
      <w:szCs w:val="20"/>
    </w:rPr>
  </w:style>
  <w:style w:type="paragraph" w:styleId="NormalWeb">
    <w:name w:val="Normal (Web)"/>
    <w:basedOn w:val="Normal"/>
    <w:uiPriority w:val="99"/>
    <w:semiHidden/>
    <w:unhideWhenUsed/>
    <w:rsid w:val="00903593"/>
    <w:pPr>
      <w:spacing w:after="0" w:line="240" w:lineRule="auto"/>
    </w:pPr>
    <w:rPr>
      <w:rFonts w:ascii="Times New Roman" w:hAnsi="Times New Roman" w:cs="Times New Roman"/>
      <w:sz w:val="24"/>
      <w:szCs w:val="24"/>
      <w:lang w:eastAsia="en-GB"/>
    </w:rPr>
  </w:style>
  <w:style w:type="character" w:customStyle="1" w:styleId="Heading3Char">
    <w:name w:val="Heading 3 Char"/>
    <w:basedOn w:val="DefaultParagraphFont"/>
    <w:link w:val="Heading3"/>
    <w:uiPriority w:val="9"/>
    <w:rsid w:val="00516A6F"/>
    <w:rPr>
      <w:rFonts w:eastAsiaTheme="majorEastAsia" w:cstheme="majorBidi"/>
      <w:b/>
      <w:color w:val="000000" w:themeColor="text1"/>
      <w:sz w:val="24"/>
      <w:szCs w:val="24"/>
    </w:rPr>
  </w:style>
  <w:style w:type="paragraph" w:styleId="TOCHeading">
    <w:name w:val="TOC Heading"/>
    <w:basedOn w:val="Heading1"/>
    <w:next w:val="Normal"/>
    <w:uiPriority w:val="39"/>
    <w:unhideWhenUsed/>
    <w:qFormat/>
    <w:rsid w:val="00AC53A1"/>
    <w:pPr>
      <w:outlineLvl w:val="9"/>
    </w:pPr>
    <w:rPr>
      <w:rFonts w:asciiTheme="majorHAnsi" w:hAnsiTheme="majorHAnsi"/>
      <w:color w:val="365F91" w:themeColor="accent1" w:themeShade="BF"/>
      <w:sz w:val="28"/>
      <w:lang w:val="en-US" w:eastAsia="ja-JP"/>
    </w:rPr>
  </w:style>
  <w:style w:type="paragraph" w:styleId="TOC1">
    <w:name w:val="toc 1"/>
    <w:basedOn w:val="Normal"/>
    <w:next w:val="Normal"/>
    <w:autoRedefine/>
    <w:uiPriority w:val="39"/>
    <w:unhideWhenUsed/>
    <w:rsid w:val="00AC53A1"/>
    <w:pPr>
      <w:spacing w:after="100"/>
    </w:pPr>
  </w:style>
  <w:style w:type="paragraph" w:styleId="TOC2">
    <w:name w:val="toc 2"/>
    <w:basedOn w:val="Normal"/>
    <w:next w:val="Normal"/>
    <w:autoRedefine/>
    <w:uiPriority w:val="39"/>
    <w:unhideWhenUsed/>
    <w:rsid w:val="00AC53A1"/>
    <w:pPr>
      <w:spacing w:after="100"/>
      <w:ind w:left="220"/>
    </w:pPr>
  </w:style>
  <w:style w:type="paragraph" w:styleId="TOC3">
    <w:name w:val="toc 3"/>
    <w:basedOn w:val="Normal"/>
    <w:next w:val="Normal"/>
    <w:autoRedefine/>
    <w:uiPriority w:val="39"/>
    <w:unhideWhenUsed/>
    <w:rsid w:val="00AC53A1"/>
    <w:pPr>
      <w:spacing w:after="100"/>
      <w:ind w:left="440"/>
    </w:pPr>
  </w:style>
  <w:style w:type="paragraph" w:styleId="Header">
    <w:name w:val="header"/>
    <w:basedOn w:val="Normal"/>
    <w:link w:val="HeaderChar"/>
    <w:uiPriority w:val="99"/>
    <w:unhideWhenUsed/>
    <w:rsid w:val="00415514"/>
    <w:pPr>
      <w:tabs>
        <w:tab w:val="center" w:pos="4513"/>
        <w:tab w:val="right" w:pos="9026"/>
      </w:tabs>
      <w:spacing w:after="0" w:line="240" w:lineRule="auto"/>
    </w:pPr>
  </w:style>
  <w:style w:type="character" w:customStyle="1" w:styleId="HeaderChar">
    <w:name w:val="Header Char"/>
    <w:basedOn w:val="DefaultParagraphFont"/>
    <w:link w:val="Header"/>
    <w:uiPriority w:val="99"/>
    <w:rsid w:val="00415514"/>
  </w:style>
  <w:style w:type="paragraph" w:styleId="Footer">
    <w:name w:val="footer"/>
    <w:basedOn w:val="Normal"/>
    <w:link w:val="FooterChar"/>
    <w:uiPriority w:val="99"/>
    <w:unhideWhenUsed/>
    <w:rsid w:val="00415514"/>
    <w:pPr>
      <w:tabs>
        <w:tab w:val="center" w:pos="4513"/>
        <w:tab w:val="right" w:pos="9026"/>
      </w:tabs>
      <w:spacing w:after="0" w:line="240" w:lineRule="auto"/>
    </w:pPr>
  </w:style>
  <w:style w:type="character" w:customStyle="1" w:styleId="FooterChar">
    <w:name w:val="Footer Char"/>
    <w:basedOn w:val="DefaultParagraphFont"/>
    <w:link w:val="Footer"/>
    <w:uiPriority w:val="99"/>
    <w:rsid w:val="00415514"/>
  </w:style>
  <w:style w:type="paragraph" w:styleId="Revision">
    <w:name w:val="Revision"/>
    <w:hidden/>
    <w:uiPriority w:val="99"/>
    <w:semiHidden/>
    <w:rsid w:val="00C95ABC"/>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5760175">
      <w:bodyDiv w:val="1"/>
      <w:marLeft w:val="0"/>
      <w:marRight w:val="0"/>
      <w:marTop w:val="0"/>
      <w:marBottom w:val="0"/>
      <w:divBdr>
        <w:top w:val="none" w:sz="0" w:space="0" w:color="auto"/>
        <w:left w:val="none" w:sz="0" w:space="0" w:color="auto"/>
        <w:bottom w:val="none" w:sz="0" w:space="0" w:color="auto"/>
        <w:right w:val="none" w:sz="0" w:space="0" w:color="auto"/>
      </w:divBdr>
    </w:div>
    <w:div w:id="603273059">
      <w:bodyDiv w:val="1"/>
      <w:marLeft w:val="0"/>
      <w:marRight w:val="0"/>
      <w:marTop w:val="0"/>
      <w:marBottom w:val="0"/>
      <w:divBdr>
        <w:top w:val="none" w:sz="0" w:space="0" w:color="auto"/>
        <w:left w:val="none" w:sz="0" w:space="0" w:color="auto"/>
        <w:bottom w:val="none" w:sz="0" w:space="0" w:color="auto"/>
        <w:right w:val="none" w:sz="0" w:space="0" w:color="auto"/>
      </w:divBdr>
    </w:div>
    <w:div w:id="1111826287">
      <w:bodyDiv w:val="1"/>
      <w:marLeft w:val="0"/>
      <w:marRight w:val="0"/>
      <w:marTop w:val="0"/>
      <w:marBottom w:val="0"/>
      <w:divBdr>
        <w:top w:val="none" w:sz="0" w:space="0" w:color="auto"/>
        <w:left w:val="none" w:sz="0" w:space="0" w:color="auto"/>
        <w:bottom w:val="none" w:sz="0" w:space="0" w:color="auto"/>
        <w:right w:val="none" w:sz="0" w:space="0" w:color="auto"/>
      </w:divBdr>
    </w:div>
    <w:div w:id="1321537578">
      <w:bodyDiv w:val="1"/>
      <w:marLeft w:val="0"/>
      <w:marRight w:val="0"/>
      <w:marTop w:val="0"/>
      <w:marBottom w:val="0"/>
      <w:divBdr>
        <w:top w:val="none" w:sz="0" w:space="0" w:color="auto"/>
        <w:left w:val="none" w:sz="0" w:space="0" w:color="auto"/>
        <w:bottom w:val="none" w:sz="0" w:space="0" w:color="auto"/>
        <w:right w:val="none" w:sz="0" w:space="0" w:color="auto"/>
      </w:divBdr>
    </w:div>
    <w:div w:id="1326477006">
      <w:bodyDiv w:val="1"/>
      <w:marLeft w:val="0"/>
      <w:marRight w:val="0"/>
      <w:marTop w:val="0"/>
      <w:marBottom w:val="0"/>
      <w:divBdr>
        <w:top w:val="none" w:sz="0" w:space="0" w:color="auto"/>
        <w:left w:val="none" w:sz="0" w:space="0" w:color="auto"/>
        <w:bottom w:val="none" w:sz="0" w:space="0" w:color="auto"/>
        <w:right w:val="none" w:sz="0" w:space="0" w:color="auto"/>
      </w:divBdr>
    </w:div>
    <w:div w:id="1833333095">
      <w:bodyDiv w:val="1"/>
      <w:marLeft w:val="0"/>
      <w:marRight w:val="0"/>
      <w:marTop w:val="0"/>
      <w:marBottom w:val="0"/>
      <w:divBdr>
        <w:top w:val="none" w:sz="0" w:space="0" w:color="auto"/>
        <w:left w:val="none" w:sz="0" w:space="0" w:color="auto"/>
        <w:bottom w:val="none" w:sz="0" w:space="0" w:color="auto"/>
        <w:right w:val="none" w:sz="0" w:space="0" w:color="auto"/>
      </w:divBdr>
    </w:div>
    <w:div w:id="1919515225">
      <w:bodyDiv w:val="1"/>
      <w:marLeft w:val="0"/>
      <w:marRight w:val="0"/>
      <w:marTop w:val="0"/>
      <w:marBottom w:val="0"/>
      <w:divBdr>
        <w:top w:val="none" w:sz="0" w:space="0" w:color="auto"/>
        <w:left w:val="none" w:sz="0" w:space="0" w:color="auto"/>
        <w:bottom w:val="none" w:sz="0" w:space="0" w:color="auto"/>
        <w:right w:val="none" w:sz="0" w:space="0" w:color="auto"/>
      </w:divBdr>
    </w:div>
    <w:div w:id="2102796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png"/><Relationship Id="rId21" Type="http://schemas.openxmlformats.org/officeDocument/2006/relationships/image" Target="media/image8.png"/><Relationship Id="rId42" Type="http://schemas.openxmlformats.org/officeDocument/2006/relationships/image" Target="media/image29.png"/><Relationship Id="rId47" Type="http://schemas.openxmlformats.org/officeDocument/2006/relationships/image" Target="media/image34.png"/><Relationship Id="rId63" Type="http://schemas.openxmlformats.org/officeDocument/2006/relationships/image" Target="media/image50.png"/><Relationship Id="rId68" Type="http://schemas.openxmlformats.org/officeDocument/2006/relationships/image" Target="media/image55.png"/><Relationship Id="rId84" Type="http://schemas.openxmlformats.org/officeDocument/2006/relationships/fontTable" Target="fontTable.xml"/><Relationship Id="rId16" Type="http://schemas.openxmlformats.org/officeDocument/2006/relationships/image" Target="media/image3.png"/><Relationship Id="rId11" Type="http://schemas.openxmlformats.org/officeDocument/2006/relationships/hyperlink" Target="https://ccl.northwestern.edu/netlogo/5.3.1/" TargetMode="External"/><Relationship Id="rId32" Type="http://schemas.openxmlformats.org/officeDocument/2006/relationships/image" Target="media/image19.png"/><Relationship Id="rId37" Type="http://schemas.openxmlformats.org/officeDocument/2006/relationships/image" Target="media/image24.png"/><Relationship Id="rId53" Type="http://schemas.openxmlformats.org/officeDocument/2006/relationships/image" Target="media/image40.png"/><Relationship Id="rId58" Type="http://schemas.openxmlformats.org/officeDocument/2006/relationships/image" Target="media/image45.png"/><Relationship Id="rId74" Type="http://schemas.openxmlformats.org/officeDocument/2006/relationships/image" Target="media/image61.png"/><Relationship Id="rId79" Type="http://schemas.openxmlformats.org/officeDocument/2006/relationships/image" Target="media/image65.png"/><Relationship Id="rId5" Type="http://schemas.openxmlformats.org/officeDocument/2006/relationships/styles" Target="styles.xml"/><Relationship Id="rId19" Type="http://schemas.openxmlformats.org/officeDocument/2006/relationships/image" Target="media/image6.png"/><Relationship Id="rId14" Type="http://schemas.openxmlformats.org/officeDocument/2006/relationships/footer" Target="footer1.xml"/><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30.png"/><Relationship Id="rId48" Type="http://schemas.openxmlformats.org/officeDocument/2006/relationships/image" Target="media/image35.png"/><Relationship Id="rId56" Type="http://schemas.openxmlformats.org/officeDocument/2006/relationships/image" Target="media/image43.png"/><Relationship Id="rId64" Type="http://schemas.openxmlformats.org/officeDocument/2006/relationships/image" Target="media/image51.png"/><Relationship Id="rId69" Type="http://schemas.openxmlformats.org/officeDocument/2006/relationships/image" Target="media/image56.png"/><Relationship Id="rId77" Type="http://schemas.openxmlformats.org/officeDocument/2006/relationships/image" Target="media/image63.png"/><Relationship Id="rId8" Type="http://schemas.openxmlformats.org/officeDocument/2006/relationships/footnotes" Target="footnotes.xml"/><Relationship Id="rId51" Type="http://schemas.openxmlformats.org/officeDocument/2006/relationships/image" Target="media/image38.png"/><Relationship Id="rId72" Type="http://schemas.openxmlformats.org/officeDocument/2006/relationships/image" Target="media/image59.png"/><Relationship Id="rId80" Type="http://schemas.openxmlformats.org/officeDocument/2006/relationships/image" Target="media/image66.png"/><Relationship Id="rId85" Type="http://schemas.openxmlformats.org/officeDocument/2006/relationships/theme" Target="theme/theme1.xml"/><Relationship Id="rId3" Type="http://schemas.openxmlformats.org/officeDocument/2006/relationships/customXml" Target="../customXml/item3.xml"/><Relationship Id="rId12" Type="http://schemas.openxmlformats.org/officeDocument/2006/relationships/hyperlink" Target="https://besjournals.onlinelibrary.wiley.com/doi/epdf/10.1111/2041-210X.13673" TargetMode="External"/><Relationship Id="rId17" Type="http://schemas.openxmlformats.org/officeDocument/2006/relationships/image" Target="media/image4.png"/><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image" Target="media/image25.png"/><Relationship Id="rId46" Type="http://schemas.openxmlformats.org/officeDocument/2006/relationships/image" Target="media/image33.png"/><Relationship Id="rId59" Type="http://schemas.openxmlformats.org/officeDocument/2006/relationships/image" Target="media/image46.png"/><Relationship Id="rId67" Type="http://schemas.openxmlformats.org/officeDocument/2006/relationships/image" Target="media/image54.png"/><Relationship Id="rId20" Type="http://schemas.openxmlformats.org/officeDocument/2006/relationships/image" Target="media/image7.png"/><Relationship Id="rId41" Type="http://schemas.openxmlformats.org/officeDocument/2006/relationships/image" Target="media/image28.png"/><Relationship Id="rId54" Type="http://schemas.openxmlformats.org/officeDocument/2006/relationships/image" Target="media/image41.png"/><Relationship Id="rId62" Type="http://schemas.openxmlformats.org/officeDocument/2006/relationships/image" Target="media/image49.png"/><Relationship Id="rId70" Type="http://schemas.openxmlformats.org/officeDocument/2006/relationships/image" Target="media/image57.png"/><Relationship Id="rId75" Type="http://schemas.openxmlformats.org/officeDocument/2006/relationships/hyperlink" Target="http://ccl.northwestern.edu/netlogo/5.3.1/docs/behaviorspace.html" TargetMode="External"/><Relationship Id="rId83" Type="http://schemas.openxmlformats.org/officeDocument/2006/relationships/image" Target="media/image69.png"/><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2.png"/><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49" Type="http://schemas.openxmlformats.org/officeDocument/2006/relationships/image" Target="media/image36.png"/><Relationship Id="rId57" Type="http://schemas.openxmlformats.org/officeDocument/2006/relationships/image" Target="media/image44.png"/><Relationship Id="rId10" Type="http://schemas.openxmlformats.org/officeDocument/2006/relationships/image" Target="media/image1.jpeg"/><Relationship Id="rId31" Type="http://schemas.openxmlformats.org/officeDocument/2006/relationships/image" Target="media/image18.png"/><Relationship Id="rId44" Type="http://schemas.openxmlformats.org/officeDocument/2006/relationships/image" Target="media/image31.png"/><Relationship Id="rId52" Type="http://schemas.openxmlformats.org/officeDocument/2006/relationships/image" Target="media/image39.png"/><Relationship Id="rId60" Type="http://schemas.openxmlformats.org/officeDocument/2006/relationships/image" Target="media/image47.png"/><Relationship Id="rId65" Type="http://schemas.openxmlformats.org/officeDocument/2006/relationships/image" Target="media/image52.png"/><Relationship Id="rId73" Type="http://schemas.openxmlformats.org/officeDocument/2006/relationships/image" Target="media/image60.png"/><Relationship Id="rId78" Type="http://schemas.openxmlformats.org/officeDocument/2006/relationships/image" Target="media/image64.png"/><Relationship Id="rId81" Type="http://schemas.openxmlformats.org/officeDocument/2006/relationships/image" Target="media/image67.png"/><Relationship Id="rId4" Type="http://schemas.openxmlformats.org/officeDocument/2006/relationships/customXml" Target="../customXml/item4.xml"/><Relationship Id="rId9" Type="http://schemas.openxmlformats.org/officeDocument/2006/relationships/endnotes" Target="endnotes.xml"/><Relationship Id="rId13" Type="http://schemas.openxmlformats.org/officeDocument/2006/relationships/header" Target="header1.xml"/><Relationship Id="rId18" Type="http://schemas.openxmlformats.org/officeDocument/2006/relationships/image" Target="media/image5.png"/><Relationship Id="rId39" Type="http://schemas.openxmlformats.org/officeDocument/2006/relationships/image" Target="media/image26.png"/><Relationship Id="rId34" Type="http://schemas.openxmlformats.org/officeDocument/2006/relationships/image" Target="media/image21.png"/><Relationship Id="rId50" Type="http://schemas.openxmlformats.org/officeDocument/2006/relationships/image" Target="media/image37.png"/><Relationship Id="rId55" Type="http://schemas.openxmlformats.org/officeDocument/2006/relationships/image" Target="media/image42.png"/><Relationship Id="rId76" Type="http://schemas.openxmlformats.org/officeDocument/2006/relationships/image" Target="media/image62.png"/><Relationship Id="rId7" Type="http://schemas.openxmlformats.org/officeDocument/2006/relationships/webSettings" Target="webSettings.xml"/><Relationship Id="rId71" Type="http://schemas.openxmlformats.org/officeDocument/2006/relationships/image" Target="media/image58.png"/><Relationship Id="rId2" Type="http://schemas.openxmlformats.org/officeDocument/2006/relationships/customXml" Target="../customXml/item2.xml"/><Relationship Id="rId29" Type="http://schemas.openxmlformats.org/officeDocument/2006/relationships/image" Target="media/image16.png"/><Relationship Id="rId24" Type="http://schemas.openxmlformats.org/officeDocument/2006/relationships/image" Target="media/image11.png"/><Relationship Id="rId40" Type="http://schemas.openxmlformats.org/officeDocument/2006/relationships/image" Target="media/image27.png"/><Relationship Id="rId45" Type="http://schemas.openxmlformats.org/officeDocument/2006/relationships/image" Target="media/image32.png"/><Relationship Id="rId66" Type="http://schemas.openxmlformats.org/officeDocument/2006/relationships/image" Target="media/image53.png"/><Relationship Id="rId61" Type="http://schemas.openxmlformats.org/officeDocument/2006/relationships/image" Target="media/image48.png"/><Relationship Id="rId82" Type="http://schemas.openxmlformats.org/officeDocument/2006/relationships/image" Target="media/image6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584DC7C23BB5CB41B944355ACB1100D1" ma:contentTypeVersion="10" ma:contentTypeDescription="Create a new document." ma:contentTypeScope="" ma:versionID="6d731a45abc700d919260a0dd3af84cc">
  <xsd:schema xmlns:xsd="http://www.w3.org/2001/XMLSchema" xmlns:xs="http://www.w3.org/2001/XMLSchema" xmlns:p="http://schemas.microsoft.com/office/2006/metadata/properties" xmlns:ns3="c35f5a0d-22f9-4063-af47-d210f95398a3" targetNamespace="http://schemas.microsoft.com/office/2006/metadata/properties" ma:root="true" ma:fieldsID="3de5e4e2b3ecd35668f29c0badc3658c" ns3:_="">
    <xsd:import namespace="c35f5a0d-22f9-4063-af47-d210f95398a3"/>
    <xsd:element name="properties">
      <xsd:complexType>
        <xsd:sequence>
          <xsd:element name="documentManagement">
            <xsd:complexType>
              <xsd:all>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element ref="ns3:MediaServiceDateTaken"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35f5a0d-22f9-4063-af47-d210f95398a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047D55-D4B1-41E4-AD6A-EE011DBAF3A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35f5a0d-22f9-4063-af47-d210f95398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6AF25469-1DFE-44C2-A440-62CE4DEF989D}">
  <ds:schemaRefs>
    <ds:schemaRef ds:uri="http://schemas.microsoft.com/sharepoint/v3/contenttype/forms"/>
  </ds:schemaRefs>
</ds:datastoreItem>
</file>

<file path=customXml/itemProps3.xml><?xml version="1.0" encoding="utf-8"?>
<ds:datastoreItem xmlns:ds="http://schemas.openxmlformats.org/officeDocument/2006/customXml" ds:itemID="{44971AF1-E537-4E5B-9D12-61986C206015}">
  <ds:schemaRefs>
    <ds:schemaRef ds:uri="http://schemas.microsoft.com/office/2006/metadata/properties"/>
    <ds:schemaRef ds:uri="http://schemas.microsoft.com/office/infopath/2007/PartnerControls"/>
  </ds:schemaRefs>
</ds:datastoreItem>
</file>

<file path=customXml/itemProps4.xml><?xml version="1.0" encoding="utf-8"?>
<ds:datastoreItem xmlns:ds="http://schemas.openxmlformats.org/officeDocument/2006/customXml" ds:itemID="{15B433C6-90CC-4577-9C47-FCED5699AC0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138</TotalTime>
  <Pages>43</Pages>
  <Words>9776</Words>
  <Characters>55725</Characters>
  <Application>Microsoft Office Word</Application>
  <DocSecurity>0</DocSecurity>
  <Lines>464</Lines>
  <Paragraphs>130</Paragraphs>
  <ScaleCrop>false</ScaleCrop>
  <HeadingPairs>
    <vt:vector size="2" baseType="variant">
      <vt:variant>
        <vt:lpstr>Title</vt:lpstr>
      </vt:variant>
      <vt:variant>
        <vt:i4>1</vt:i4>
      </vt:variant>
    </vt:vector>
  </HeadingPairs>
  <TitlesOfParts>
    <vt:vector size="1" baseType="lpstr">
      <vt:lpstr/>
    </vt:vector>
  </TitlesOfParts>
  <Company>University of Exeter</Company>
  <LinksUpToDate>false</LinksUpToDate>
  <CharactersWithSpaces>65371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Matthias</dc:creator>
  <cp:lastModifiedBy>Rosalind Shaw</cp:lastModifiedBy>
  <cp:revision>43</cp:revision>
  <cp:lastPrinted>2018-08-09T11:03:00Z</cp:lastPrinted>
  <dcterms:created xsi:type="dcterms:W3CDTF">2023-09-21T06:18:00Z</dcterms:created>
  <dcterms:modified xsi:type="dcterms:W3CDTF">2023-09-22T13:38:00Z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0x010100584DC7C23BB5CB41B944355ACB1100D1</vt:lpwstr>
  </property>
</Properties>
</file>